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35" w:rsidRPr="002142A2" w:rsidRDefault="00D52E35" w:rsidP="002D2C1E">
      <w:pPr>
        <w:pBdr>
          <w:top w:val="single" w:sz="4" w:space="4" w:color="4472C4" w:themeColor="accent5"/>
          <w:left w:val="single" w:sz="4" w:space="4" w:color="4472C4" w:themeColor="accent5"/>
          <w:bottom w:val="single" w:sz="4" w:space="14"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sidRPr="002142A2">
        <w:rPr>
          <w:rFonts w:ascii="Arial Black" w:hAnsi="Arial Black"/>
          <w:color w:val="FFFFFF" w:themeColor="background1"/>
          <w:sz w:val="32"/>
          <w:szCs w:val="32"/>
        </w:rPr>
        <w:t>SASKATCHEWAN COUNCIL 2016 ANNUAL REPORT</w:t>
      </w:r>
    </w:p>
    <w:p w:rsidR="00D52E35" w:rsidRPr="00B05139" w:rsidRDefault="009772B7" w:rsidP="00D52E35">
      <w:pPr>
        <w:rPr>
          <w:rFonts w:ascii="Arial" w:hAnsi="Arial" w:cs="Arial"/>
          <w:sz w:val="21"/>
          <w:szCs w:val="21"/>
        </w:rPr>
      </w:pPr>
      <w:r w:rsidRPr="00DD1A1F">
        <w:rPr>
          <w:rFonts w:ascii="Arial" w:hAnsi="Arial" w:cs="Arial"/>
          <w:noProof/>
          <w:lang w:eastAsia="en-CA"/>
        </w:rPr>
        <w:drawing>
          <wp:anchor distT="0" distB="0" distL="114300" distR="114300" simplePos="0" relativeHeight="251679744" behindDoc="1" locked="0" layoutInCell="1" allowOverlap="1" wp14:anchorId="7A798B2D" wp14:editId="23DD3B4E">
            <wp:simplePos x="0" y="0"/>
            <wp:positionH relativeFrom="margin">
              <wp:posOffset>4029075</wp:posOffset>
            </wp:positionH>
            <wp:positionV relativeFrom="margin">
              <wp:posOffset>1115060</wp:posOffset>
            </wp:positionV>
            <wp:extent cx="2486025" cy="1491615"/>
            <wp:effectExtent l="19050" t="19050" r="28575" b="13335"/>
            <wp:wrapTight wrapText="bothSides">
              <wp:wrapPolygon edited="0">
                <wp:start x="-166" y="-276"/>
                <wp:lineTo x="-166" y="21517"/>
                <wp:lineTo x="21683" y="21517"/>
                <wp:lineTo x="21683" y="-276"/>
                <wp:lineTo x="-166" y="-276"/>
              </wp:wrapPolygon>
            </wp:wrapTight>
            <wp:docPr id="130" name="Picture 4" descr="C:\Users\user\AppData\Local\Microsoft\Windows\Temporary Internet Files\Content.Outlook\6MP531K2\DSC_5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Outlook\6MP531K2\DSC_5382.jpg"/>
                    <pic:cNvPicPr>
                      <a:picLocks noChangeAspect="1" noChangeArrowheads="1"/>
                    </pic:cNvPicPr>
                  </pic:nvPicPr>
                  <pic:blipFill>
                    <a:blip r:embed="rId8" cstate="print"/>
                    <a:srcRect l="3000" t="4581" r="5080" b="8397"/>
                    <a:stretch>
                      <a:fillRect/>
                    </a:stretch>
                  </pic:blipFill>
                  <pic:spPr bwMode="auto">
                    <a:xfrm>
                      <a:off x="0" y="0"/>
                      <a:ext cx="2486025" cy="1491615"/>
                    </a:xfrm>
                    <a:prstGeom prst="rect">
                      <a:avLst/>
                    </a:prstGeom>
                    <a:noFill/>
                    <a:ln w="3175">
                      <a:solidFill>
                        <a:srgbClr val="0000FF"/>
                      </a:solidFill>
                      <a:miter lim="800000"/>
                      <a:headEnd/>
                      <a:tailEnd/>
                    </a:ln>
                  </pic:spPr>
                </pic:pic>
              </a:graphicData>
            </a:graphic>
            <wp14:sizeRelH relativeFrom="margin">
              <wp14:pctWidth>0</wp14:pctWidth>
            </wp14:sizeRelH>
            <wp14:sizeRelV relativeFrom="margin">
              <wp14:pctHeight>0</wp14:pctHeight>
            </wp14:sizeRelV>
          </wp:anchor>
        </w:drawing>
      </w:r>
      <w:r w:rsidR="00D52E35" w:rsidRPr="00B05139">
        <w:rPr>
          <w:rFonts w:ascii="Arial" w:hAnsi="Arial" w:cs="Arial"/>
          <w:sz w:val="21"/>
          <w:szCs w:val="21"/>
        </w:rPr>
        <w:t>I am pleased to provide you with the 2016 Girl Guides of Canada – Guides du Canada – Saskatchewan Council Annual Report.   The Annual report is an opportunity to highlight the successes of the year and offer thanks to those who have supported the organization.</w:t>
      </w: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Girl Guides in Saskatchewan offers</w:t>
      </w:r>
      <w:r w:rsidR="00054132">
        <w:rPr>
          <w:rFonts w:ascii="Arial" w:hAnsi="Arial" w:cs="Arial"/>
          <w:sz w:val="21"/>
          <w:szCs w:val="21"/>
        </w:rPr>
        <w:t xml:space="preserve"> </w:t>
      </w:r>
      <w:r w:rsidRPr="00B05139">
        <w:rPr>
          <w:rFonts w:ascii="Arial" w:hAnsi="Arial" w:cs="Arial"/>
          <w:sz w:val="21"/>
          <w:szCs w:val="21"/>
        </w:rPr>
        <w:t>relevant and dynamic program</w:t>
      </w:r>
      <w:r w:rsidR="00054132">
        <w:rPr>
          <w:rFonts w:ascii="Arial" w:hAnsi="Arial" w:cs="Arial"/>
          <w:sz w:val="21"/>
          <w:szCs w:val="21"/>
        </w:rPr>
        <w:t>s</w:t>
      </w:r>
      <w:r w:rsidRPr="00B05139">
        <w:rPr>
          <w:rFonts w:ascii="Arial" w:hAnsi="Arial" w:cs="Arial"/>
          <w:sz w:val="21"/>
          <w:szCs w:val="21"/>
        </w:rPr>
        <w:t xml:space="preserve"> and act</w:t>
      </w:r>
      <w:r w:rsidR="00054132">
        <w:rPr>
          <w:rFonts w:ascii="Arial" w:hAnsi="Arial" w:cs="Arial"/>
          <w:sz w:val="21"/>
          <w:szCs w:val="21"/>
        </w:rPr>
        <w:t>ivities that help our members</w:t>
      </w:r>
      <w:r w:rsidRPr="00B05139">
        <w:rPr>
          <w:rFonts w:ascii="Arial" w:hAnsi="Arial" w:cs="Arial"/>
          <w:sz w:val="21"/>
          <w:szCs w:val="21"/>
        </w:rPr>
        <w:t xml:space="preserve"> realize their full </w:t>
      </w:r>
      <w:r w:rsidR="00054132">
        <w:rPr>
          <w:rFonts w:ascii="Arial" w:hAnsi="Arial" w:cs="Arial"/>
          <w:sz w:val="21"/>
          <w:szCs w:val="21"/>
        </w:rPr>
        <w:t>p</w:t>
      </w:r>
      <w:r w:rsidRPr="00B05139">
        <w:rPr>
          <w:rFonts w:ascii="Arial" w:hAnsi="Arial" w:cs="Arial"/>
          <w:sz w:val="21"/>
          <w:szCs w:val="21"/>
        </w:rPr>
        <w:t xml:space="preserve">otential while having fun and developing friendships. The mission of Girl Guides of Canada-Guides du Canada is to enable girls to be confident, resourceful and courageous, and to make a difference in the world. Guiding in Saskatchewan continues to be a vibrant organization. We ensure that our members develop the skills to thrive and make a difference in their families, communities and in their world. </w:t>
      </w:r>
    </w:p>
    <w:p w:rsidR="00D52E35" w:rsidRPr="00B05139" w:rsidRDefault="00D52E35" w:rsidP="00D52E35">
      <w:pPr>
        <w:pStyle w:val="NoSpacing"/>
        <w:jc w:val="both"/>
        <w:rPr>
          <w:rFonts w:ascii="Arial" w:hAnsi="Arial" w:cs="Arial"/>
          <w:sz w:val="21"/>
          <w:szCs w:val="21"/>
        </w:rPr>
      </w:pP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 xml:space="preserve">In 2016, our membership was at 3476 (2680 girl members and 796 adult members).     </w:t>
      </w: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Girls are the core of the organization.  The Saskatchewan GGC Youth Forum has been initiated with a core group of girls ready to bring the voice of the girl to the Provincial Council and to the entire Guiding community in Saskatchewan.  Our hope is that the Forum will create an environment for girls to discuss and consult on issues that directly impact them. We hope this supports them to develop initiatives to enhance the program and experiences for the girls in the province.  Guiders will be there to assist and help facilitate but ideally, we will allow them to be the drivers of change.  This is an exciting opportunity and the Saskatchewan Council looks forward to working with the Youth Forum.</w:t>
      </w:r>
    </w:p>
    <w:p w:rsidR="00D52E35" w:rsidRPr="00B05139" w:rsidRDefault="00D52E35" w:rsidP="00D52E35">
      <w:pPr>
        <w:pStyle w:val="NoSpacing"/>
        <w:jc w:val="both"/>
        <w:rPr>
          <w:rFonts w:ascii="Arial" w:hAnsi="Arial" w:cs="Arial"/>
          <w:sz w:val="21"/>
          <w:szCs w:val="21"/>
        </w:rPr>
      </w:pP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 xml:space="preserve">Guiders are the structure and support of the organization.  Thank you to the </w:t>
      </w:r>
      <w:r w:rsidR="000A4099">
        <w:rPr>
          <w:rFonts w:ascii="Arial" w:hAnsi="Arial" w:cs="Arial"/>
          <w:sz w:val="21"/>
          <w:szCs w:val="21"/>
        </w:rPr>
        <w:t>535 wo</w:t>
      </w:r>
      <w:r w:rsidRPr="00B05139">
        <w:rPr>
          <w:rFonts w:ascii="Arial" w:hAnsi="Arial" w:cs="Arial"/>
          <w:sz w:val="21"/>
          <w:szCs w:val="21"/>
        </w:rPr>
        <w:t xml:space="preserve">men who volunteer their time as Unit Guiders, District Guiders, and/or hold leadership roles at the District, Area, Provincial or National level.  Your dedication and passion for the organization provide opportunities to build self-esteem and leadership skills that empower girls to be who they want to be.  Your time is appreciated and valuable. </w:t>
      </w:r>
    </w:p>
    <w:p w:rsidR="00D52E35" w:rsidRPr="00B05139" w:rsidRDefault="00D52E35" w:rsidP="00D52E35">
      <w:pPr>
        <w:pStyle w:val="NoSpacing"/>
        <w:jc w:val="both"/>
        <w:rPr>
          <w:rFonts w:ascii="Arial" w:hAnsi="Arial" w:cs="Arial"/>
          <w:sz w:val="21"/>
          <w:szCs w:val="21"/>
        </w:rPr>
      </w:pP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 xml:space="preserve">A special thank you goes to the parents and families that support not only their girl member, but the organization.  Thank you for entrusting us with your child (or children).  Our adult volunteers strive to provide a program that excites and engages the girls, and it is the encouragement of the families that assist them with this task.  </w:t>
      </w:r>
    </w:p>
    <w:p w:rsidR="00D52E35" w:rsidRPr="00B05139" w:rsidRDefault="00D52E35" w:rsidP="00D52E35">
      <w:pPr>
        <w:pStyle w:val="NoSpacing"/>
        <w:jc w:val="both"/>
        <w:rPr>
          <w:rFonts w:ascii="Arial" w:hAnsi="Arial" w:cs="Arial"/>
          <w:sz w:val="21"/>
          <w:szCs w:val="21"/>
        </w:rPr>
      </w:pP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I also would like to take the opportunity to state our appreciation to the Provincial Staff.  They bring professionalism, expertise</w:t>
      </w:r>
      <w:r w:rsidR="00054132">
        <w:rPr>
          <w:rFonts w:ascii="Arial" w:hAnsi="Arial" w:cs="Arial"/>
          <w:sz w:val="21"/>
          <w:szCs w:val="21"/>
        </w:rPr>
        <w:t xml:space="preserve"> and enthusiasm to their roles </w:t>
      </w:r>
      <w:r w:rsidRPr="00B05139">
        <w:rPr>
          <w:rFonts w:ascii="Arial" w:hAnsi="Arial" w:cs="Arial"/>
          <w:sz w:val="21"/>
          <w:szCs w:val="21"/>
        </w:rPr>
        <w:t>ensur</w:t>
      </w:r>
      <w:r w:rsidR="00054132">
        <w:rPr>
          <w:rFonts w:ascii="Arial" w:hAnsi="Arial" w:cs="Arial"/>
          <w:sz w:val="21"/>
          <w:szCs w:val="21"/>
        </w:rPr>
        <w:t>ing</w:t>
      </w:r>
      <w:r w:rsidRPr="00B05139">
        <w:rPr>
          <w:rFonts w:ascii="Arial" w:hAnsi="Arial" w:cs="Arial"/>
          <w:sz w:val="21"/>
          <w:szCs w:val="21"/>
        </w:rPr>
        <w:t xml:space="preserve"> that parents, girls and Guiders have the support and resources available to them.   </w:t>
      </w:r>
    </w:p>
    <w:p w:rsidR="00D52E35" w:rsidRPr="00B05139" w:rsidRDefault="00D52E35" w:rsidP="00D52E35">
      <w:pPr>
        <w:pStyle w:val="NoSpacing"/>
        <w:jc w:val="both"/>
        <w:rPr>
          <w:rFonts w:ascii="Arial" w:hAnsi="Arial" w:cs="Arial"/>
          <w:sz w:val="21"/>
          <w:szCs w:val="21"/>
        </w:rPr>
      </w:pP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The Saskatchewan Council would like to acknowledge the financial support provided by the Saskatchewan Parks and Rec</w:t>
      </w:r>
      <w:r w:rsidR="00054132">
        <w:rPr>
          <w:rFonts w:ascii="Arial" w:hAnsi="Arial" w:cs="Arial"/>
          <w:sz w:val="21"/>
          <w:szCs w:val="21"/>
        </w:rPr>
        <w:t>reation Association</w:t>
      </w:r>
      <w:r w:rsidRPr="00B05139">
        <w:rPr>
          <w:rFonts w:ascii="Arial" w:hAnsi="Arial" w:cs="Arial"/>
          <w:sz w:val="21"/>
          <w:szCs w:val="21"/>
        </w:rPr>
        <w:t xml:space="preserve"> (SPRA) and Community Initiatives Fund (CIF).  Funds from both agencies help to eliminate cost barriers for girls and Guiders to be active members in the organization. We would also like to acknowledge additional funding provided </w:t>
      </w:r>
      <w:r w:rsidRPr="004179F0">
        <w:rPr>
          <w:rFonts w:ascii="Arial" w:hAnsi="Arial" w:cs="Arial"/>
          <w:sz w:val="21"/>
          <w:szCs w:val="21"/>
        </w:rPr>
        <w:t>by D</w:t>
      </w:r>
      <w:r w:rsidR="00054132" w:rsidRPr="004179F0">
        <w:rPr>
          <w:rFonts w:ascii="Arial" w:hAnsi="Arial" w:cs="Arial"/>
          <w:sz w:val="21"/>
          <w:szCs w:val="21"/>
        </w:rPr>
        <w:t>are</w:t>
      </w:r>
      <w:r w:rsidRPr="004179F0">
        <w:rPr>
          <w:rFonts w:ascii="Arial" w:hAnsi="Arial" w:cs="Arial"/>
          <w:sz w:val="21"/>
          <w:szCs w:val="21"/>
        </w:rPr>
        <w:t xml:space="preserve"> </w:t>
      </w:r>
      <w:r w:rsidR="004179F0" w:rsidRPr="004179F0">
        <w:rPr>
          <w:rFonts w:ascii="Arial" w:hAnsi="Arial" w:cs="Arial"/>
          <w:sz w:val="21"/>
          <w:szCs w:val="21"/>
        </w:rPr>
        <w:t xml:space="preserve">Foods </w:t>
      </w:r>
      <w:r w:rsidRPr="004179F0">
        <w:rPr>
          <w:rFonts w:ascii="Arial" w:hAnsi="Arial" w:cs="Arial"/>
          <w:sz w:val="21"/>
          <w:szCs w:val="21"/>
        </w:rPr>
        <w:t>to help develop initiatives to establish units in several of the First Nation communities in Saskatchewan.</w:t>
      </w:r>
      <w:r w:rsidRPr="00B05139">
        <w:rPr>
          <w:rFonts w:ascii="Arial" w:hAnsi="Arial" w:cs="Arial"/>
          <w:sz w:val="21"/>
          <w:szCs w:val="21"/>
        </w:rPr>
        <w:t xml:space="preserve">  Thank you to all those who support our cookie sales and other fundraising opportunities.  All support helps to provide the girls </w:t>
      </w:r>
      <w:r w:rsidR="00054132">
        <w:rPr>
          <w:rFonts w:ascii="Arial" w:hAnsi="Arial" w:cs="Arial"/>
          <w:sz w:val="21"/>
          <w:szCs w:val="21"/>
        </w:rPr>
        <w:t xml:space="preserve">with </w:t>
      </w:r>
      <w:r w:rsidRPr="00B05139">
        <w:rPr>
          <w:rFonts w:ascii="Arial" w:hAnsi="Arial" w:cs="Arial"/>
          <w:sz w:val="21"/>
          <w:szCs w:val="21"/>
        </w:rPr>
        <w:t>meaningful resources for unit meetings</w:t>
      </w:r>
      <w:r w:rsidR="00054132">
        <w:rPr>
          <w:rFonts w:ascii="Arial" w:hAnsi="Arial" w:cs="Arial"/>
          <w:sz w:val="21"/>
          <w:szCs w:val="21"/>
        </w:rPr>
        <w:t xml:space="preserve">; to </w:t>
      </w:r>
      <w:r w:rsidRPr="00B05139">
        <w:rPr>
          <w:rFonts w:ascii="Arial" w:hAnsi="Arial" w:cs="Arial"/>
          <w:sz w:val="21"/>
          <w:szCs w:val="21"/>
        </w:rPr>
        <w:t>off sets costs of camping experiences</w:t>
      </w:r>
      <w:r w:rsidR="00054132">
        <w:rPr>
          <w:rFonts w:ascii="Arial" w:hAnsi="Arial" w:cs="Arial"/>
          <w:sz w:val="21"/>
          <w:szCs w:val="21"/>
        </w:rPr>
        <w:t>; or to enhance</w:t>
      </w:r>
      <w:r w:rsidRPr="00B05139">
        <w:rPr>
          <w:rFonts w:ascii="Arial" w:hAnsi="Arial" w:cs="Arial"/>
          <w:sz w:val="21"/>
          <w:szCs w:val="21"/>
        </w:rPr>
        <w:t xml:space="preserve"> travel adventures.  Thank you for recognizing the Girl Guides of Canada – Guide</w:t>
      </w:r>
      <w:r w:rsidR="00054132">
        <w:rPr>
          <w:rFonts w:ascii="Arial" w:hAnsi="Arial" w:cs="Arial"/>
          <w:sz w:val="21"/>
          <w:szCs w:val="21"/>
        </w:rPr>
        <w:t>s</w:t>
      </w:r>
      <w:r w:rsidRPr="00B05139">
        <w:rPr>
          <w:rFonts w:ascii="Arial" w:hAnsi="Arial" w:cs="Arial"/>
          <w:sz w:val="21"/>
          <w:szCs w:val="21"/>
        </w:rPr>
        <w:t xml:space="preserve"> du Canada high quality programming and support our initiatives.</w:t>
      </w:r>
    </w:p>
    <w:p w:rsidR="00D52E35" w:rsidRPr="00B05139" w:rsidRDefault="00D52E35" w:rsidP="00D52E35">
      <w:pPr>
        <w:pStyle w:val="NoSpacing"/>
        <w:jc w:val="both"/>
        <w:rPr>
          <w:rFonts w:ascii="Arial" w:hAnsi="Arial" w:cs="Arial"/>
          <w:sz w:val="21"/>
          <w:szCs w:val="21"/>
        </w:rPr>
      </w:pPr>
    </w:p>
    <w:p w:rsidR="00D52E35" w:rsidRPr="00B05139" w:rsidRDefault="00D52E35" w:rsidP="00D52E35">
      <w:pPr>
        <w:pStyle w:val="NoSpacing"/>
        <w:jc w:val="both"/>
        <w:rPr>
          <w:rFonts w:ascii="Arial" w:hAnsi="Arial" w:cs="Arial"/>
          <w:sz w:val="21"/>
          <w:szCs w:val="21"/>
        </w:rPr>
      </w:pPr>
      <w:r w:rsidRPr="00B05139">
        <w:rPr>
          <w:rFonts w:ascii="Arial" w:hAnsi="Arial" w:cs="Arial"/>
          <w:sz w:val="21"/>
          <w:szCs w:val="21"/>
        </w:rPr>
        <w:t xml:space="preserve">I feel honored and humbled to be the Provincial Commissioner for Saskatchewan.  I </w:t>
      </w:r>
      <w:r w:rsidR="00054132">
        <w:rPr>
          <w:rFonts w:ascii="Arial" w:hAnsi="Arial" w:cs="Arial"/>
          <w:sz w:val="21"/>
          <w:szCs w:val="21"/>
        </w:rPr>
        <w:t xml:space="preserve">am witness to </w:t>
      </w:r>
      <w:r w:rsidRPr="00B05139">
        <w:rPr>
          <w:rFonts w:ascii="Arial" w:hAnsi="Arial" w:cs="Arial"/>
          <w:sz w:val="21"/>
          <w:szCs w:val="21"/>
        </w:rPr>
        <w:t>superb programming for girls</w:t>
      </w:r>
      <w:r w:rsidR="00054132">
        <w:rPr>
          <w:rFonts w:ascii="Arial" w:hAnsi="Arial" w:cs="Arial"/>
          <w:sz w:val="21"/>
          <w:szCs w:val="21"/>
        </w:rPr>
        <w:t>,</w:t>
      </w:r>
      <w:r w:rsidRPr="00B05139">
        <w:rPr>
          <w:rFonts w:ascii="Arial" w:hAnsi="Arial" w:cs="Arial"/>
          <w:sz w:val="21"/>
          <w:szCs w:val="21"/>
        </w:rPr>
        <w:t xml:space="preserve"> </w:t>
      </w:r>
      <w:r w:rsidR="00054132">
        <w:rPr>
          <w:rFonts w:ascii="Arial" w:hAnsi="Arial" w:cs="Arial"/>
          <w:sz w:val="21"/>
          <w:szCs w:val="21"/>
        </w:rPr>
        <w:t xml:space="preserve">and </w:t>
      </w:r>
      <w:r w:rsidRPr="00B05139">
        <w:rPr>
          <w:rFonts w:ascii="Arial" w:hAnsi="Arial" w:cs="Arial"/>
          <w:sz w:val="21"/>
          <w:szCs w:val="21"/>
        </w:rPr>
        <w:t xml:space="preserve">amazed by the skills and talents of the adult volunteers </w:t>
      </w:r>
      <w:r w:rsidR="00054132">
        <w:rPr>
          <w:rFonts w:ascii="Arial" w:hAnsi="Arial" w:cs="Arial"/>
          <w:sz w:val="21"/>
          <w:szCs w:val="21"/>
        </w:rPr>
        <w:t>who</w:t>
      </w:r>
      <w:r w:rsidRPr="00B05139">
        <w:rPr>
          <w:rFonts w:ascii="Arial" w:hAnsi="Arial" w:cs="Arial"/>
          <w:sz w:val="21"/>
          <w:szCs w:val="21"/>
        </w:rPr>
        <w:t xml:space="preserve"> champion the impact GGC has in our communities.   I do this all with a group of women whom have the same goal. </w:t>
      </w:r>
      <w:r w:rsidR="00054132">
        <w:rPr>
          <w:rFonts w:ascii="Arial" w:hAnsi="Arial" w:cs="Arial"/>
          <w:sz w:val="21"/>
          <w:szCs w:val="21"/>
        </w:rPr>
        <w:t xml:space="preserve"> </w:t>
      </w:r>
      <w:proofErr w:type="gramStart"/>
      <w:r w:rsidRPr="00B05139">
        <w:rPr>
          <w:rFonts w:ascii="Arial" w:hAnsi="Arial" w:cs="Arial"/>
          <w:sz w:val="21"/>
          <w:szCs w:val="21"/>
        </w:rPr>
        <w:t>Your</w:t>
      </w:r>
      <w:proofErr w:type="gramEnd"/>
      <w:r w:rsidRPr="00B05139">
        <w:rPr>
          <w:rFonts w:ascii="Arial" w:hAnsi="Arial" w:cs="Arial"/>
          <w:sz w:val="21"/>
          <w:szCs w:val="21"/>
        </w:rPr>
        <w:t xml:space="preserve"> Saskatchewan Council and Advisers are dedicated women who work hard to develop resources, provide support and make decisions to enhance the organization.  Together we all work together to ensure Saskatchewan Guiding continues to be relevant, vibrant and fun!  </w:t>
      </w:r>
    </w:p>
    <w:p w:rsidR="00D52E35" w:rsidRPr="00B05139" w:rsidRDefault="00D52E35" w:rsidP="00D52E35">
      <w:pPr>
        <w:pStyle w:val="NoSpacing"/>
        <w:jc w:val="both"/>
        <w:rPr>
          <w:rFonts w:ascii="Arial" w:hAnsi="Arial" w:cs="Arial"/>
          <w:sz w:val="21"/>
          <w:szCs w:val="21"/>
        </w:rPr>
      </w:pPr>
    </w:p>
    <w:p w:rsidR="0081006C" w:rsidRPr="00B05139" w:rsidRDefault="00D52E35" w:rsidP="00D52E35">
      <w:pPr>
        <w:pStyle w:val="NoSpacing"/>
        <w:jc w:val="both"/>
        <w:rPr>
          <w:rFonts w:ascii="Arial" w:hAnsi="Arial" w:cs="Arial"/>
          <w:sz w:val="21"/>
          <w:szCs w:val="21"/>
        </w:rPr>
      </w:pPr>
      <w:r w:rsidRPr="00B05139">
        <w:rPr>
          <w:rFonts w:ascii="Arial" w:hAnsi="Arial" w:cs="Arial"/>
          <w:sz w:val="21"/>
          <w:szCs w:val="21"/>
        </w:rPr>
        <w:t>Your Very Proud Provincial Commissioner,</w:t>
      </w:r>
    </w:p>
    <w:p w:rsidR="00B05139" w:rsidRDefault="00D52E35" w:rsidP="00D52E35">
      <w:pPr>
        <w:pStyle w:val="NoSpacing"/>
        <w:jc w:val="both"/>
        <w:rPr>
          <w:rFonts w:ascii="Arial" w:hAnsi="Arial" w:cs="Arial"/>
          <w:sz w:val="21"/>
          <w:szCs w:val="21"/>
        </w:rPr>
      </w:pPr>
      <w:r w:rsidRPr="00B05139">
        <w:rPr>
          <w:rFonts w:ascii="Arial" w:hAnsi="Arial" w:cs="Arial"/>
          <w:sz w:val="21"/>
          <w:szCs w:val="21"/>
        </w:rPr>
        <w:t>Laurie Lanovaz</w:t>
      </w:r>
    </w:p>
    <w:p w:rsidR="00B05139" w:rsidRDefault="00B05139">
      <w:pPr>
        <w:rPr>
          <w:rFonts w:ascii="Arial" w:eastAsiaTheme="minorEastAsia" w:hAnsi="Arial" w:cs="Arial"/>
          <w:sz w:val="21"/>
          <w:szCs w:val="21"/>
          <w:lang w:val="en-US"/>
        </w:rPr>
      </w:pPr>
      <w:r>
        <w:rPr>
          <w:rFonts w:ascii="Arial" w:hAnsi="Arial" w:cs="Arial"/>
          <w:sz w:val="21"/>
          <w:szCs w:val="21"/>
        </w:rPr>
        <w:br w:type="page"/>
      </w:r>
    </w:p>
    <w:p w:rsidR="00D52E35" w:rsidRPr="00B05139" w:rsidRDefault="00D52E35" w:rsidP="00D52E35">
      <w:pPr>
        <w:pStyle w:val="NoSpacing"/>
        <w:jc w:val="both"/>
        <w:rPr>
          <w:rFonts w:ascii="Arial" w:hAnsi="Arial" w:cs="Arial"/>
          <w:sz w:val="21"/>
          <w:szCs w:val="21"/>
        </w:rPr>
      </w:pPr>
    </w:p>
    <w:p w:rsidR="00F325D8" w:rsidRDefault="00F325D8" w:rsidP="00F325D8">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Pr>
          <w:rFonts w:ascii="Arial Black" w:hAnsi="Arial Black"/>
          <w:color w:val="FFFFFF" w:themeColor="background1"/>
          <w:sz w:val="32"/>
          <w:szCs w:val="32"/>
        </w:rPr>
        <w:t>EFFICIENT AND EFFECTIVE ORGANIZATION</w:t>
      </w:r>
    </w:p>
    <w:p w:rsidR="00D52E35" w:rsidRPr="005F3371" w:rsidRDefault="00DE66AF" w:rsidP="00D52E35">
      <w:pPr>
        <w:numPr>
          <w:ilvl w:val="0"/>
          <w:numId w:val="4"/>
        </w:numPr>
        <w:spacing w:after="0" w:line="240" w:lineRule="auto"/>
        <w:rPr>
          <w:rFonts w:ascii="Arial" w:hAnsi="Arial" w:cs="Arial"/>
          <w:color w:val="002060"/>
        </w:rPr>
      </w:pPr>
      <w:r w:rsidRPr="005F3371">
        <w:rPr>
          <w:rFonts w:ascii="Arial" w:hAnsi="Arial" w:cs="Arial"/>
          <w:noProof/>
          <w:lang w:eastAsia="en-CA"/>
        </w:rPr>
        <w:drawing>
          <wp:anchor distT="0" distB="0" distL="114300" distR="114300" simplePos="0" relativeHeight="251672576" behindDoc="1" locked="0" layoutInCell="1" allowOverlap="1">
            <wp:simplePos x="0" y="0"/>
            <wp:positionH relativeFrom="column">
              <wp:posOffset>232410</wp:posOffset>
            </wp:positionH>
            <wp:positionV relativeFrom="paragraph">
              <wp:posOffset>1905</wp:posOffset>
            </wp:positionV>
            <wp:extent cx="2409825" cy="1430463"/>
            <wp:effectExtent l="0" t="0" r="0" b="0"/>
            <wp:wrapTight wrapText="bothSides">
              <wp:wrapPolygon edited="0">
                <wp:start x="0" y="0"/>
                <wp:lineTo x="0" y="21293"/>
                <wp:lineTo x="21344" y="21293"/>
                <wp:lineTo x="21344" y="0"/>
                <wp:lineTo x="0" y="0"/>
              </wp:wrapPolygon>
            </wp:wrapTight>
            <wp:docPr id="3" name="Picture 3" descr="C:\Users\Admin\AppData\Local\Microsoft\Windows\Temporary Internet Files\Content.Outlook\N8QPLUS2\2016-02-07 11.5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Outlook\N8QPLUS2\2016-02-07 11.58.0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868" t="4275" r="19056" b="27038"/>
                    <a:stretch/>
                  </pic:blipFill>
                  <pic:spPr bwMode="auto">
                    <a:xfrm>
                      <a:off x="0" y="0"/>
                      <a:ext cx="2409825" cy="1430463"/>
                    </a:xfrm>
                    <a:prstGeom prst="rect">
                      <a:avLst/>
                    </a:prstGeom>
                    <a:noFill/>
                    <a:ln>
                      <a:noFill/>
                    </a:ln>
                    <a:extLst>
                      <a:ext uri="{53640926-AAD7-44D8-BBD7-CCE9431645EC}">
                        <a14:shadowObscured xmlns:a14="http://schemas.microsoft.com/office/drawing/2010/main"/>
                      </a:ext>
                    </a:extLst>
                  </pic:spPr>
                </pic:pic>
              </a:graphicData>
            </a:graphic>
          </wp:anchor>
        </w:drawing>
      </w:r>
      <w:r w:rsidR="001F7B25">
        <w:rPr>
          <w:rFonts w:ascii="Arial" w:hAnsi="Arial" w:cs="Arial"/>
          <w:color w:val="002060"/>
        </w:rPr>
        <w:t xml:space="preserve">Overall increase of cookies by 12% (10,800 case </w:t>
      </w:r>
      <w:r w:rsidR="001F7B25">
        <w:rPr>
          <w:rFonts w:ascii="Arial" w:hAnsi="Arial" w:cs="Arial"/>
          <w:color w:val="002060"/>
        </w:rPr>
        <w:tab/>
      </w:r>
      <w:r w:rsidR="001F7B25">
        <w:rPr>
          <w:rFonts w:ascii="Arial" w:hAnsi="Arial" w:cs="Arial"/>
          <w:color w:val="002060"/>
        </w:rPr>
        <w:tab/>
      </w:r>
      <w:r w:rsidR="001F7B25">
        <w:rPr>
          <w:rFonts w:ascii="Arial" w:hAnsi="Arial" w:cs="Arial"/>
          <w:color w:val="002060"/>
        </w:rPr>
        <w:tab/>
        <w:t>Spring; 9,107 cases Fall)</w:t>
      </w:r>
    </w:p>
    <w:p w:rsidR="00D52E35" w:rsidRPr="00DE66AF" w:rsidRDefault="00D52E35" w:rsidP="00D52E35">
      <w:pPr>
        <w:pStyle w:val="NoSpacing"/>
        <w:numPr>
          <w:ilvl w:val="0"/>
          <w:numId w:val="4"/>
        </w:numPr>
        <w:rPr>
          <w:rFonts w:ascii="Arial" w:hAnsi="Arial" w:cs="Arial"/>
          <w:color w:val="002060"/>
        </w:rPr>
      </w:pPr>
      <w:r w:rsidRPr="00DE66AF">
        <w:rPr>
          <w:rFonts w:ascii="Arial" w:hAnsi="Arial" w:cs="Arial"/>
          <w:color w:val="002060"/>
        </w:rPr>
        <w:t>Trainers provided over 500 hours of training</w:t>
      </w:r>
    </w:p>
    <w:p w:rsidR="00054132" w:rsidRDefault="00054132" w:rsidP="00D52E35">
      <w:pPr>
        <w:pStyle w:val="NoSpacing"/>
        <w:numPr>
          <w:ilvl w:val="0"/>
          <w:numId w:val="4"/>
        </w:numPr>
        <w:rPr>
          <w:rFonts w:ascii="Arial" w:hAnsi="Arial" w:cs="Arial"/>
          <w:color w:val="002060"/>
        </w:rPr>
      </w:pPr>
      <w:r>
        <w:rPr>
          <w:rFonts w:ascii="Arial" w:hAnsi="Arial" w:cs="Arial"/>
          <w:color w:val="002060"/>
        </w:rPr>
        <w:t>A</w:t>
      </w:r>
      <w:r w:rsidR="00D52E35" w:rsidRPr="00DE66AF">
        <w:rPr>
          <w:rFonts w:ascii="Arial" w:hAnsi="Arial" w:cs="Arial"/>
          <w:color w:val="002060"/>
        </w:rPr>
        <w:t>ligned membership assistance sources in to one</w:t>
      </w:r>
    </w:p>
    <w:p w:rsidR="00D52E35" w:rsidRPr="00DE66AF" w:rsidRDefault="00054132" w:rsidP="00054132">
      <w:pPr>
        <w:pStyle w:val="NoSpacing"/>
        <w:ind w:left="360"/>
        <w:rPr>
          <w:rFonts w:ascii="Arial" w:hAnsi="Arial" w:cs="Arial"/>
          <w:color w:val="002060"/>
        </w:rPr>
      </w:pPr>
      <w:r>
        <w:rPr>
          <w:rFonts w:ascii="Arial" w:hAnsi="Arial" w:cs="Arial"/>
          <w:color w:val="002060"/>
        </w:rPr>
        <w:tab/>
      </w:r>
      <w:r>
        <w:rPr>
          <w:rFonts w:ascii="Arial" w:hAnsi="Arial" w:cs="Arial"/>
          <w:color w:val="002060"/>
        </w:rPr>
        <w:tab/>
      </w:r>
      <w:proofErr w:type="gramStart"/>
      <w:r w:rsidR="00D52E35" w:rsidRPr="00DE66AF">
        <w:rPr>
          <w:rFonts w:ascii="Arial" w:hAnsi="Arial" w:cs="Arial"/>
          <w:color w:val="002060"/>
        </w:rPr>
        <w:t>application</w:t>
      </w:r>
      <w:proofErr w:type="gramEnd"/>
      <w:r w:rsidR="00D52E35" w:rsidRPr="00DE66AF">
        <w:rPr>
          <w:rFonts w:ascii="Arial" w:hAnsi="Arial" w:cs="Arial"/>
          <w:color w:val="002060"/>
        </w:rPr>
        <w:t xml:space="preserve"> form</w:t>
      </w:r>
    </w:p>
    <w:p w:rsidR="00D52E35" w:rsidRPr="00DE66AF" w:rsidRDefault="00D52E35" w:rsidP="00D52E35">
      <w:pPr>
        <w:pStyle w:val="NoSpacing"/>
        <w:numPr>
          <w:ilvl w:val="0"/>
          <w:numId w:val="4"/>
        </w:numPr>
        <w:rPr>
          <w:color w:val="002060"/>
        </w:rPr>
      </w:pPr>
      <w:r w:rsidRPr="00DE66AF">
        <w:rPr>
          <w:rFonts w:ascii="Arial" w:hAnsi="Arial" w:cs="Arial"/>
          <w:color w:val="002060"/>
        </w:rPr>
        <w:t>Property upgrades to enhance energy efficiency</w:t>
      </w:r>
    </w:p>
    <w:p w:rsidR="00D52E35" w:rsidRPr="00DE66AF" w:rsidRDefault="00D52E35" w:rsidP="00D52E35">
      <w:pPr>
        <w:pStyle w:val="NoSpacing"/>
        <w:numPr>
          <w:ilvl w:val="0"/>
          <w:numId w:val="4"/>
        </w:numPr>
        <w:rPr>
          <w:color w:val="002060"/>
        </w:rPr>
      </w:pPr>
      <w:r w:rsidRPr="00DE66AF">
        <w:rPr>
          <w:rFonts w:ascii="Arial" w:hAnsi="Arial" w:cs="Arial"/>
          <w:color w:val="002060"/>
        </w:rPr>
        <w:t>Streamlined the grant funding application process</w:t>
      </w:r>
    </w:p>
    <w:p w:rsidR="0081006C" w:rsidRPr="00DE66AF" w:rsidRDefault="0081006C" w:rsidP="00D52E35">
      <w:pPr>
        <w:rPr>
          <w:color w:val="595959" w:themeColor="text1" w:themeTint="A6"/>
        </w:rPr>
      </w:pPr>
    </w:p>
    <w:p w:rsidR="00D52E35" w:rsidRDefault="0081006C" w:rsidP="00D52E35">
      <w:pPr>
        <w:rPr>
          <w:color w:val="595959" w:themeColor="text1" w:themeTint="A6"/>
          <w:sz w:val="20"/>
          <w:szCs w:val="20"/>
        </w:rPr>
      </w:pPr>
      <w:r>
        <w:rPr>
          <w:noProof/>
          <w:color w:val="595959" w:themeColor="text1" w:themeTint="A6"/>
          <w:sz w:val="20"/>
          <w:szCs w:val="20"/>
          <w:lang w:eastAsia="en-CA"/>
        </w:rPr>
        <w:drawing>
          <wp:anchor distT="0" distB="0" distL="114300" distR="114300" simplePos="0" relativeHeight="251658240" behindDoc="0" locked="0" layoutInCell="1" allowOverlap="1">
            <wp:simplePos x="0" y="0"/>
            <wp:positionH relativeFrom="column">
              <wp:posOffset>0</wp:posOffset>
            </wp:positionH>
            <wp:positionV relativeFrom="paragraph">
              <wp:posOffset>4082</wp:posOffset>
            </wp:positionV>
            <wp:extent cx="679269" cy="679269"/>
            <wp:effectExtent l="0" t="0" r="6985"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efoil.bmp"/>
                    <pic:cNvPicPr/>
                  </pic:nvPicPr>
                  <pic:blipFill>
                    <a:blip r:embed="rId10">
                      <a:extLst>
                        <a:ext uri="{28A0092B-C50C-407E-A947-70E740481C1C}">
                          <a14:useLocalDpi xmlns:a14="http://schemas.microsoft.com/office/drawing/2010/main" val="0"/>
                        </a:ext>
                      </a:extLst>
                    </a:blip>
                    <a:stretch>
                      <a:fillRect/>
                    </a:stretch>
                  </pic:blipFill>
                  <pic:spPr>
                    <a:xfrm>
                      <a:off x="0" y="0"/>
                      <a:ext cx="679269" cy="679269"/>
                    </a:xfrm>
                    <a:prstGeom prst="rect">
                      <a:avLst/>
                    </a:prstGeom>
                  </pic:spPr>
                </pic:pic>
              </a:graphicData>
            </a:graphic>
          </wp:anchor>
        </w:drawing>
      </w:r>
    </w:p>
    <w:p w:rsidR="00D52E35" w:rsidRDefault="00CA1F6A" w:rsidP="00D52E3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sidRPr="0002795A">
        <w:rPr>
          <w:noProof/>
          <w:lang w:eastAsia="en-CA"/>
        </w:rPr>
        <w:drawing>
          <wp:anchor distT="0" distB="0" distL="114300" distR="114300" simplePos="0" relativeHeight="251673600" behindDoc="1" locked="0" layoutInCell="1" allowOverlap="1">
            <wp:simplePos x="0" y="0"/>
            <wp:positionH relativeFrom="margin">
              <wp:posOffset>4744085</wp:posOffset>
            </wp:positionH>
            <wp:positionV relativeFrom="paragraph">
              <wp:posOffset>466725</wp:posOffset>
            </wp:positionV>
            <wp:extent cx="1873250" cy="1817370"/>
            <wp:effectExtent l="0" t="0" r="0" b="0"/>
            <wp:wrapTight wrapText="bothSides">
              <wp:wrapPolygon edited="0">
                <wp:start x="0" y="0"/>
                <wp:lineTo x="0" y="21283"/>
                <wp:lineTo x="21307" y="21283"/>
                <wp:lineTo x="21307" y="0"/>
                <wp:lineTo x="0" y="0"/>
              </wp:wrapPolygon>
            </wp:wrapTight>
            <wp:docPr id="20" name="Picture 20" descr="C:\Users\Admin\Downloads\Estevan Pathfin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ownloads\Estevan Pathfinder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250"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35">
        <w:rPr>
          <w:rFonts w:ascii="Arial Black" w:hAnsi="Arial Black"/>
          <w:color w:val="FFFFFF" w:themeColor="background1"/>
          <w:sz w:val="32"/>
          <w:szCs w:val="32"/>
        </w:rPr>
        <w:t>STRONG AND GROWING ORGANIZATION</w:t>
      </w:r>
    </w:p>
    <w:p w:rsidR="00D52E35" w:rsidRPr="00956746" w:rsidRDefault="00D52E35" w:rsidP="00D52E35">
      <w:pPr>
        <w:pStyle w:val="NoSpacing"/>
        <w:numPr>
          <w:ilvl w:val="0"/>
          <w:numId w:val="5"/>
        </w:numPr>
        <w:rPr>
          <w:rFonts w:ascii="Arial" w:hAnsi="Arial" w:cs="Arial"/>
          <w:color w:val="002060"/>
        </w:rPr>
      </w:pPr>
      <w:r w:rsidRPr="00956746">
        <w:rPr>
          <w:rFonts w:ascii="Arial" w:hAnsi="Arial" w:cs="Arial"/>
          <w:color w:val="002060"/>
        </w:rPr>
        <w:t>2680 girl members, 796 adult members for a total of 3476 members overall</w:t>
      </w:r>
    </w:p>
    <w:p w:rsidR="00D52E35" w:rsidRPr="00956746" w:rsidRDefault="00D52E35" w:rsidP="00D52E35">
      <w:pPr>
        <w:pStyle w:val="ListParagraph"/>
        <w:numPr>
          <w:ilvl w:val="0"/>
          <w:numId w:val="5"/>
        </w:numPr>
        <w:rPr>
          <w:color w:val="002060"/>
          <w:sz w:val="22"/>
          <w:szCs w:val="22"/>
        </w:rPr>
      </w:pPr>
      <w:r w:rsidRPr="00956746">
        <w:rPr>
          <w:color w:val="002060"/>
          <w:sz w:val="22"/>
          <w:szCs w:val="22"/>
        </w:rPr>
        <w:t xml:space="preserve">Membership </w:t>
      </w:r>
      <w:r w:rsidR="005F3371" w:rsidRPr="00956746">
        <w:rPr>
          <w:color w:val="002060"/>
          <w:sz w:val="22"/>
          <w:szCs w:val="22"/>
        </w:rPr>
        <w:t>increased</w:t>
      </w:r>
      <w:r w:rsidRPr="00956746">
        <w:rPr>
          <w:color w:val="002060"/>
          <w:sz w:val="22"/>
          <w:szCs w:val="22"/>
        </w:rPr>
        <w:t xml:space="preserve"> by </w:t>
      </w:r>
      <w:r w:rsidR="005F3371" w:rsidRPr="00956746">
        <w:rPr>
          <w:color w:val="002060"/>
          <w:sz w:val="22"/>
          <w:szCs w:val="22"/>
        </w:rPr>
        <w:t>3.27%</w:t>
      </w:r>
    </w:p>
    <w:p w:rsidR="00D52E35" w:rsidRPr="00956746" w:rsidRDefault="00D52E35" w:rsidP="00D52E35">
      <w:pPr>
        <w:pStyle w:val="ListParagraph"/>
        <w:numPr>
          <w:ilvl w:val="0"/>
          <w:numId w:val="5"/>
        </w:numPr>
        <w:rPr>
          <w:color w:val="002060"/>
          <w:sz w:val="22"/>
          <w:szCs w:val="22"/>
        </w:rPr>
      </w:pPr>
      <w:r w:rsidRPr="00956746">
        <w:rPr>
          <w:color w:val="002060"/>
          <w:sz w:val="22"/>
          <w:szCs w:val="22"/>
        </w:rPr>
        <w:t xml:space="preserve">New Units in </w:t>
      </w:r>
      <w:r w:rsidR="005F3371" w:rsidRPr="00956746">
        <w:rPr>
          <w:color w:val="002060"/>
          <w:sz w:val="22"/>
          <w:szCs w:val="22"/>
        </w:rPr>
        <w:t xml:space="preserve">Buffalo Narrows, Beauval, </w:t>
      </w:r>
      <w:proofErr w:type="spellStart"/>
      <w:r w:rsidR="005F3371" w:rsidRPr="00956746">
        <w:rPr>
          <w:color w:val="002060"/>
          <w:sz w:val="22"/>
          <w:szCs w:val="22"/>
        </w:rPr>
        <w:t>Carnduff</w:t>
      </w:r>
      <w:proofErr w:type="spellEnd"/>
      <w:r w:rsidR="005F3371" w:rsidRPr="00956746">
        <w:rPr>
          <w:color w:val="002060"/>
          <w:sz w:val="22"/>
          <w:szCs w:val="22"/>
        </w:rPr>
        <w:t xml:space="preserve">, Green Lake, </w:t>
      </w:r>
      <w:proofErr w:type="spellStart"/>
      <w:r w:rsidR="005F3371" w:rsidRPr="00956746">
        <w:rPr>
          <w:color w:val="002060"/>
          <w:sz w:val="22"/>
          <w:szCs w:val="22"/>
        </w:rPr>
        <w:t>Shaunavon</w:t>
      </w:r>
      <w:proofErr w:type="spellEnd"/>
      <w:r w:rsidR="005F3371" w:rsidRPr="00956746">
        <w:rPr>
          <w:color w:val="002060"/>
          <w:sz w:val="22"/>
          <w:szCs w:val="22"/>
        </w:rPr>
        <w:t xml:space="preserve">, </w:t>
      </w:r>
      <w:proofErr w:type="spellStart"/>
      <w:r w:rsidR="005F3371" w:rsidRPr="00956746">
        <w:rPr>
          <w:color w:val="002060"/>
          <w:sz w:val="22"/>
          <w:szCs w:val="22"/>
        </w:rPr>
        <w:t>Langenburg</w:t>
      </w:r>
      <w:proofErr w:type="spellEnd"/>
      <w:r w:rsidRPr="00956746">
        <w:rPr>
          <w:color w:val="002060"/>
          <w:sz w:val="22"/>
          <w:szCs w:val="22"/>
        </w:rPr>
        <w:t xml:space="preserve"> and Regina</w:t>
      </w:r>
    </w:p>
    <w:p w:rsidR="00D52E35" w:rsidRPr="00956746" w:rsidRDefault="00D52E35" w:rsidP="00D52E35">
      <w:pPr>
        <w:pStyle w:val="ListParagraph"/>
        <w:numPr>
          <w:ilvl w:val="0"/>
          <w:numId w:val="5"/>
        </w:numPr>
        <w:rPr>
          <w:color w:val="002060"/>
          <w:sz w:val="22"/>
          <w:szCs w:val="22"/>
        </w:rPr>
      </w:pPr>
      <w:r w:rsidRPr="00956746">
        <w:rPr>
          <w:color w:val="002060"/>
          <w:sz w:val="22"/>
          <w:szCs w:val="22"/>
        </w:rPr>
        <w:t>Increased the number of trainers allowing more training opportunities. 13</w:t>
      </w:r>
      <w:r w:rsidR="005F3371" w:rsidRPr="00956746">
        <w:rPr>
          <w:color w:val="002060"/>
          <w:sz w:val="22"/>
          <w:szCs w:val="22"/>
        </w:rPr>
        <w:t>1</w:t>
      </w:r>
      <w:r w:rsidRPr="00956746">
        <w:rPr>
          <w:color w:val="002060"/>
          <w:sz w:val="22"/>
          <w:szCs w:val="22"/>
        </w:rPr>
        <w:t xml:space="preserve"> Guiders attended January Conference</w:t>
      </w:r>
    </w:p>
    <w:p w:rsidR="00D52E35" w:rsidRPr="00956746" w:rsidRDefault="00D52E35" w:rsidP="00D52E35">
      <w:pPr>
        <w:pStyle w:val="ListParagraph"/>
        <w:numPr>
          <w:ilvl w:val="0"/>
          <w:numId w:val="5"/>
        </w:numPr>
        <w:rPr>
          <w:color w:val="002060"/>
          <w:sz w:val="22"/>
          <w:szCs w:val="22"/>
        </w:rPr>
      </w:pPr>
      <w:r w:rsidRPr="00956746">
        <w:rPr>
          <w:color w:val="002060"/>
          <w:sz w:val="22"/>
          <w:szCs w:val="22"/>
        </w:rPr>
        <w:t xml:space="preserve">Increased our presence on Social Media (Facebook </w:t>
      </w:r>
      <w:r w:rsidR="00956746" w:rsidRPr="00956746">
        <w:rPr>
          <w:color w:val="002060"/>
          <w:sz w:val="22"/>
          <w:szCs w:val="22"/>
        </w:rPr>
        <w:t>page received  nearly 200 new page likes during 2016 – currently sits at 667 likes</w:t>
      </w:r>
      <w:r w:rsidRPr="00956746">
        <w:rPr>
          <w:color w:val="002060"/>
          <w:sz w:val="22"/>
          <w:szCs w:val="22"/>
        </w:rPr>
        <w:t>)</w:t>
      </w:r>
    </w:p>
    <w:p w:rsidR="00F872B9" w:rsidRDefault="0081006C" w:rsidP="00F325D8">
      <w:r>
        <w:rPr>
          <w:noProof/>
          <w:color w:val="595959" w:themeColor="text1" w:themeTint="A6"/>
          <w:sz w:val="20"/>
          <w:szCs w:val="20"/>
          <w:lang w:eastAsia="en-CA"/>
        </w:rPr>
        <w:drawing>
          <wp:anchor distT="0" distB="0" distL="114300" distR="114300" simplePos="0" relativeHeight="251660288" behindDoc="0" locked="0" layoutInCell="1" allowOverlap="1" wp14:anchorId="1BEA6C7B" wp14:editId="0B505938">
            <wp:simplePos x="0" y="0"/>
            <wp:positionH relativeFrom="column">
              <wp:posOffset>-65314</wp:posOffset>
            </wp:positionH>
            <wp:positionV relativeFrom="paragraph">
              <wp:posOffset>154940</wp:posOffset>
            </wp:positionV>
            <wp:extent cx="679269" cy="679269"/>
            <wp:effectExtent l="0" t="0" r="6985"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efoil.bmp"/>
                    <pic:cNvPicPr/>
                  </pic:nvPicPr>
                  <pic:blipFill>
                    <a:blip r:embed="rId10">
                      <a:extLst>
                        <a:ext uri="{28A0092B-C50C-407E-A947-70E740481C1C}">
                          <a14:useLocalDpi xmlns:a14="http://schemas.microsoft.com/office/drawing/2010/main" val="0"/>
                        </a:ext>
                      </a:extLst>
                    </a:blip>
                    <a:stretch>
                      <a:fillRect/>
                    </a:stretch>
                  </pic:blipFill>
                  <pic:spPr>
                    <a:xfrm>
                      <a:off x="0" y="0"/>
                      <a:ext cx="679269" cy="679269"/>
                    </a:xfrm>
                    <a:prstGeom prst="rect">
                      <a:avLst/>
                    </a:prstGeom>
                  </pic:spPr>
                </pic:pic>
              </a:graphicData>
            </a:graphic>
          </wp:anchor>
        </w:drawing>
      </w:r>
    </w:p>
    <w:p w:rsidR="00D52E35" w:rsidRDefault="00D52E35" w:rsidP="00D52E3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sidRPr="00F00BCB">
        <w:rPr>
          <w:rFonts w:ascii="Arial Black" w:hAnsi="Arial Black"/>
          <w:color w:val="FFFFFF" w:themeColor="background1"/>
          <w:sz w:val="32"/>
          <w:szCs w:val="32"/>
        </w:rPr>
        <w:t>SASKATCHEWAN HONOURARY MEMBERS</w:t>
      </w: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150"/>
        <w:gridCol w:w="3245"/>
      </w:tblGrid>
      <w:tr w:rsidR="00D52E35" w:rsidRPr="00053C0F" w:rsidTr="00D52E35">
        <w:trPr>
          <w:jc w:val="center"/>
        </w:trPr>
        <w:tc>
          <w:tcPr>
            <w:tcW w:w="3145" w:type="dxa"/>
          </w:tcPr>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Elaine Andreas</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Margaret Asquith-Morrey</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MaryAnn Assailly</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Wendy Barker</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 xml:space="preserve">June </w:t>
            </w:r>
            <w:proofErr w:type="spellStart"/>
            <w:r w:rsidRPr="00F00BCB">
              <w:rPr>
                <w:rFonts w:eastAsia="Times New Roman"/>
                <w:color w:val="002060"/>
                <w:lang w:eastAsia="en-CA"/>
              </w:rPr>
              <w:t>Bleier</w:t>
            </w:r>
            <w:proofErr w:type="spellEnd"/>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Shirley Byrnes</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Elaine Chatterson</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Marian Clark</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Elizabeth Collicott</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Margaret Ferguson</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Audrey Forrest</w:t>
            </w:r>
          </w:p>
          <w:p w:rsidR="00D52E35" w:rsidRPr="00F00BCB" w:rsidRDefault="00D52E35" w:rsidP="007C2641">
            <w:pPr>
              <w:tabs>
                <w:tab w:val="left" w:pos="1273"/>
              </w:tabs>
              <w:ind w:left="113"/>
              <w:jc w:val="center"/>
              <w:rPr>
                <w:rFonts w:eastAsia="Times New Roman"/>
                <w:color w:val="002060"/>
                <w:lang w:eastAsia="en-CA"/>
              </w:rPr>
            </w:pPr>
            <w:r w:rsidRPr="00F00BCB">
              <w:rPr>
                <w:rFonts w:eastAsia="Times New Roman"/>
                <w:color w:val="002060"/>
                <w:lang w:eastAsia="en-CA"/>
              </w:rPr>
              <w:t>Sandra Hamilton</w:t>
            </w:r>
          </w:p>
          <w:p w:rsidR="00D52E35" w:rsidRPr="00F00BCB" w:rsidRDefault="00D52E35" w:rsidP="007C2641">
            <w:pPr>
              <w:tabs>
                <w:tab w:val="left" w:pos="1273"/>
              </w:tabs>
              <w:ind w:left="113"/>
              <w:jc w:val="center"/>
              <w:rPr>
                <w:color w:val="002060"/>
              </w:rPr>
            </w:pPr>
          </w:p>
        </w:tc>
        <w:tc>
          <w:tcPr>
            <w:tcW w:w="3150" w:type="dxa"/>
          </w:tcPr>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Judith Kehler</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 xml:space="preserve">May </w:t>
            </w:r>
            <w:proofErr w:type="spellStart"/>
            <w:r w:rsidRPr="009310B2">
              <w:rPr>
                <w:rFonts w:eastAsia="Times New Roman"/>
                <w:color w:val="002060"/>
                <w:lang w:eastAsia="en-CA"/>
              </w:rPr>
              <w:t>Kletke</w:t>
            </w:r>
            <w:proofErr w:type="spellEnd"/>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Muriel Kochanski</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 xml:space="preserve">May </w:t>
            </w:r>
            <w:proofErr w:type="spellStart"/>
            <w:r w:rsidRPr="009310B2">
              <w:rPr>
                <w:rFonts w:eastAsia="Times New Roman"/>
                <w:color w:val="002060"/>
                <w:lang w:eastAsia="en-CA"/>
              </w:rPr>
              <w:t>Lumbis</w:t>
            </w:r>
            <w:proofErr w:type="spellEnd"/>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Eveline Lundgren</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Marjorie Martens</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Charlene McLean</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 xml:space="preserve">Patricia </w:t>
            </w:r>
            <w:proofErr w:type="spellStart"/>
            <w:r w:rsidRPr="009310B2">
              <w:rPr>
                <w:rFonts w:eastAsia="Times New Roman"/>
                <w:color w:val="002060"/>
                <w:lang w:eastAsia="en-CA"/>
              </w:rPr>
              <w:t>Melnychuk</w:t>
            </w:r>
            <w:proofErr w:type="spellEnd"/>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Lois Morrison</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Carolyn Oleniuk</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 xml:space="preserve">Gladys </w:t>
            </w:r>
            <w:proofErr w:type="spellStart"/>
            <w:r w:rsidRPr="009310B2">
              <w:rPr>
                <w:rFonts w:eastAsia="Times New Roman"/>
                <w:color w:val="002060"/>
                <w:lang w:eastAsia="en-CA"/>
              </w:rPr>
              <w:t>Ollinger</w:t>
            </w:r>
            <w:proofErr w:type="spellEnd"/>
          </w:p>
          <w:p w:rsidR="00F00BCB" w:rsidRPr="009310B2" w:rsidRDefault="00CA1F6A" w:rsidP="00F00BCB">
            <w:pPr>
              <w:tabs>
                <w:tab w:val="left" w:pos="1273"/>
              </w:tabs>
              <w:ind w:left="113"/>
              <w:jc w:val="center"/>
              <w:rPr>
                <w:rFonts w:eastAsia="Times New Roman"/>
                <w:color w:val="002060"/>
                <w:lang w:eastAsia="en-CA"/>
              </w:rPr>
            </w:pPr>
            <w:r w:rsidRPr="009133CB">
              <w:rPr>
                <w:noProof/>
                <w:lang w:eastAsia="en-CA"/>
              </w:rPr>
              <w:drawing>
                <wp:anchor distT="0" distB="0" distL="114300" distR="114300" simplePos="0" relativeHeight="251680768" behindDoc="0" locked="0" layoutInCell="1" allowOverlap="1">
                  <wp:simplePos x="0" y="0"/>
                  <wp:positionH relativeFrom="column">
                    <wp:posOffset>-255905</wp:posOffset>
                  </wp:positionH>
                  <wp:positionV relativeFrom="paragraph">
                    <wp:posOffset>217170</wp:posOffset>
                  </wp:positionV>
                  <wp:extent cx="2487930" cy="1475740"/>
                  <wp:effectExtent l="0" t="0" r="7620" b="0"/>
                  <wp:wrapNone/>
                  <wp:docPr id="4" name="Picture 4" descr="N:\PUBLIC RELATIONS\2016 photos\Sparks 27 - Ma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PUBLIC RELATIONS\2016 photos\Sparks 27 - May 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755" t="18991" r="8238" b="32954"/>
                          <a:stretch/>
                        </pic:blipFill>
                        <pic:spPr bwMode="auto">
                          <a:xfrm>
                            <a:off x="0" y="0"/>
                            <a:ext cx="2487930" cy="1475740"/>
                          </a:xfrm>
                          <a:prstGeom prst="rect">
                            <a:avLst/>
                          </a:prstGeom>
                          <a:noFill/>
                          <a:ln>
                            <a:noFill/>
                          </a:ln>
                          <a:extLst>
                            <a:ext uri="{53640926-AAD7-44D8-BBD7-CCE9431645EC}">
                              <a14:shadowObscured xmlns:a14="http://schemas.microsoft.com/office/drawing/2010/main"/>
                            </a:ext>
                          </a:extLst>
                        </pic:spPr>
                      </pic:pic>
                    </a:graphicData>
                  </a:graphic>
                </wp:anchor>
              </w:drawing>
            </w:r>
            <w:r w:rsidR="00F00BCB" w:rsidRPr="009310B2">
              <w:rPr>
                <w:rFonts w:eastAsia="Times New Roman"/>
                <w:color w:val="002060"/>
                <w:lang w:eastAsia="en-CA"/>
              </w:rPr>
              <w:t>Kathy Palmer</w:t>
            </w:r>
          </w:p>
          <w:p w:rsidR="00D52E35" w:rsidRPr="009310B2" w:rsidRDefault="00D52E35" w:rsidP="007C2641">
            <w:pPr>
              <w:tabs>
                <w:tab w:val="left" w:pos="1273"/>
              </w:tabs>
              <w:ind w:left="113"/>
              <w:jc w:val="center"/>
              <w:rPr>
                <w:color w:val="002060"/>
              </w:rPr>
            </w:pPr>
          </w:p>
        </w:tc>
        <w:tc>
          <w:tcPr>
            <w:tcW w:w="3245" w:type="dxa"/>
          </w:tcPr>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Phyllis Pearson</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 xml:space="preserve">Rose </w:t>
            </w:r>
            <w:proofErr w:type="spellStart"/>
            <w:r w:rsidRPr="009310B2">
              <w:rPr>
                <w:rFonts w:eastAsia="Times New Roman"/>
                <w:color w:val="002060"/>
                <w:lang w:eastAsia="en-CA"/>
              </w:rPr>
              <w:t>Ruller</w:t>
            </w:r>
            <w:proofErr w:type="spellEnd"/>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Carol Schimnosky</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Carol Skaar</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Joyce Spence</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 xml:space="preserve">Pauline </w:t>
            </w:r>
            <w:proofErr w:type="spellStart"/>
            <w:r w:rsidRPr="009310B2">
              <w:rPr>
                <w:rFonts w:eastAsia="Times New Roman"/>
                <w:color w:val="002060"/>
                <w:lang w:eastAsia="en-CA"/>
              </w:rPr>
              <w:t>Stenzel</w:t>
            </w:r>
            <w:proofErr w:type="spellEnd"/>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Jo Szostak</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Janet Thompson</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Bonny Tolley</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Gina Troupe</w:t>
            </w:r>
          </w:p>
          <w:p w:rsidR="00D52E35" w:rsidRPr="009310B2" w:rsidRDefault="00D52E35" w:rsidP="007C2641">
            <w:pPr>
              <w:tabs>
                <w:tab w:val="left" w:pos="1273"/>
              </w:tabs>
              <w:ind w:left="113"/>
              <w:jc w:val="center"/>
              <w:rPr>
                <w:rFonts w:eastAsia="Times New Roman"/>
                <w:color w:val="002060"/>
                <w:lang w:eastAsia="en-CA"/>
              </w:rPr>
            </w:pPr>
            <w:r w:rsidRPr="009310B2">
              <w:rPr>
                <w:rFonts w:eastAsia="Times New Roman"/>
                <w:color w:val="002060"/>
                <w:lang w:eastAsia="en-CA"/>
              </w:rPr>
              <w:t xml:space="preserve">Lorraine </w:t>
            </w:r>
            <w:proofErr w:type="spellStart"/>
            <w:r w:rsidRPr="009310B2">
              <w:rPr>
                <w:rFonts w:eastAsia="Times New Roman"/>
                <w:color w:val="002060"/>
                <w:lang w:eastAsia="en-CA"/>
              </w:rPr>
              <w:t>Vinterlik</w:t>
            </w:r>
            <w:proofErr w:type="spellEnd"/>
          </w:p>
          <w:p w:rsidR="00F00BCB" w:rsidRDefault="00F00BCB" w:rsidP="007C2641">
            <w:pPr>
              <w:jc w:val="center"/>
              <w:rPr>
                <w:rFonts w:eastAsia="Times New Roman"/>
                <w:color w:val="002060"/>
                <w:lang w:eastAsia="en-CA"/>
              </w:rPr>
            </w:pPr>
            <w:r>
              <w:rPr>
                <w:rFonts w:eastAsia="Times New Roman"/>
                <w:color w:val="002060"/>
                <w:lang w:eastAsia="en-CA"/>
              </w:rPr>
              <w:t>Phyllis White</w:t>
            </w:r>
          </w:p>
          <w:p w:rsidR="00D52E35" w:rsidRPr="009310B2" w:rsidRDefault="00D52E35" w:rsidP="007C2641">
            <w:pPr>
              <w:jc w:val="center"/>
              <w:rPr>
                <w:color w:val="002060"/>
              </w:rPr>
            </w:pPr>
            <w:r w:rsidRPr="009310B2">
              <w:rPr>
                <w:rFonts w:eastAsia="Times New Roman"/>
                <w:color w:val="002060"/>
                <w:lang w:eastAsia="en-CA"/>
              </w:rPr>
              <w:t>Sheila Wilson</w:t>
            </w:r>
          </w:p>
        </w:tc>
      </w:tr>
    </w:tbl>
    <w:p w:rsidR="00D52E35" w:rsidRDefault="00D52E35" w:rsidP="00DE66AF">
      <w:pPr>
        <w:jc w:val="center"/>
      </w:pPr>
    </w:p>
    <w:p w:rsidR="00D52E35" w:rsidRDefault="00D52E35">
      <w:r>
        <w:br w:type="page"/>
      </w:r>
    </w:p>
    <w:p w:rsidR="00D52E35" w:rsidRDefault="00D52E35" w:rsidP="00F325D8"/>
    <w:p w:rsidR="00D52E35" w:rsidRDefault="00D52E35" w:rsidP="00D52E3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Pr>
          <w:rFonts w:ascii="Arial Black" w:hAnsi="Arial Black"/>
          <w:color w:val="FFFFFF" w:themeColor="background1"/>
          <w:sz w:val="32"/>
          <w:szCs w:val="32"/>
        </w:rPr>
        <w:t>DYNAMIC PROGRAMMING FOR GIRL GREATNESS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 xml:space="preserve">Day Camps/Sleepovers/ Camping. </w:t>
      </w:r>
    </w:p>
    <w:p w:rsidR="00D52E35" w:rsidRPr="00CA1F6A" w:rsidRDefault="00CA1F6A" w:rsidP="00D52E35">
      <w:pPr>
        <w:numPr>
          <w:ilvl w:val="0"/>
          <w:numId w:val="1"/>
        </w:numPr>
        <w:spacing w:after="0" w:line="240" w:lineRule="auto"/>
        <w:rPr>
          <w:rFonts w:ascii="Arial" w:hAnsi="Arial" w:cs="Arial"/>
          <w:caps/>
          <w:color w:val="002060"/>
        </w:rPr>
      </w:pPr>
      <w:r w:rsidRPr="00CA1F6A">
        <w:rPr>
          <w:rFonts w:ascii="Arial" w:hAnsi="Arial" w:cs="Arial"/>
          <w:color w:val="002060"/>
        </w:rPr>
        <w:t>Canoe Skills and Wilderness Training</w:t>
      </w:r>
    </w:p>
    <w:p w:rsidR="00D52E35" w:rsidRPr="00CA1F6A" w:rsidRDefault="00FD74B9" w:rsidP="00D52E35">
      <w:pPr>
        <w:numPr>
          <w:ilvl w:val="0"/>
          <w:numId w:val="1"/>
        </w:numPr>
        <w:spacing w:after="0" w:line="240" w:lineRule="auto"/>
        <w:rPr>
          <w:rFonts w:ascii="Arial" w:hAnsi="Arial" w:cs="Arial"/>
          <w:caps/>
          <w:color w:val="002060"/>
        </w:rPr>
      </w:pPr>
      <w:r w:rsidRPr="00CA1F6A">
        <w:rPr>
          <w:noProof/>
          <w:lang w:eastAsia="en-CA"/>
        </w:rPr>
        <w:drawing>
          <wp:anchor distT="0" distB="0" distL="114300" distR="114300" simplePos="0" relativeHeight="251675648" behindDoc="1" locked="0" layoutInCell="1" allowOverlap="1">
            <wp:simplePos x="0" y="0"/>
            <wp:positionH relativeFrom="column">
              <wp:posOffset>3661410</wp:posOffset>
            </wp:positionH>
            <wp:positionV relativeFrom="paragraph">
              <wp:posOffset>292100</wp:posOffset>
            </wp:positionV>
            <wp:extent cx="2657475" cy="2550795"/>
            <wp:effectExtent l="0" t="0" r="9525" b="1905"/>
            <wp:wrapTight wrapText="bothSides">
              <wp:wrapPolygon edited="0">
                <wp:start x="0" y="0"/>
                <wp:lineTo x="0" y="21455"/>
                <wp:lineTo x="21523" y="21455"/>
                <wp:lineTo x="21523" y="0"/>
                <wp:lineTo x="0" y="0"/>
              </wp:wrapPolygon>
            </wp:wrapTight>
            <wp:docPr id="21" name="Picture 21" descr="C:\Users\Admin\Downloads\FB_IMG_145487246057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ownloads\FB_IMG_1454872460572 (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3943" t="7905" r="13782" b="-427"/>
                    <a:stretch/>
                  </pic:blipFill>
                  <pic:spPr bwMode="auto">
                    <a:xfrm>
                      <a:off x="0" y="0"/>
                      <a:ext cx="2657475" cy="2550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2E35" w:rsidRPr="00CA1F6A">
        <w:rPr>
          <w:rFonts w:ascii="Arial" w:hAnsi="Arial" w:cs="Arial"/>
          <w:color w:val="002060"/>
        </w:rPr>
        <w:t>472 nights of camping at Can-ta-</w:t>
      </w:r>
      <w:proofErr w:type="spellStart"/>
      <w:r w:rsidR="00D52E35" w:rsidRPr="00CA1F6A">
        <w:rPr>
          <w:rFonts w:ascii="Arial" w:hAnsi="Arial" w:cs="Arial"/>
          <w:color w:val="002060"/>
        </w:rPr>
        <w:t>ka</w:t>
      </w:r>
      <w:proofErr w:type="spellEnd"/>
      <w:r w:rsidR="00D52E35" w:rsidRPr="00CA1F6A">
        <w:rPr>
          <w:rFonts w:ascii="Arial" w:hAnsi="Arial" w:cs="Arial"/>
          <w:color w:val="002060"/>
        </w:rPr>
        <w:t>-ye and Heritage</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Lady BP Weekend</w:t>
      </w:r>
      <w:r w:rsidR="00CA1F6A" w:rsidRPr="00CA1F6A">
        <w:rPr>
          <w:rFonts w:ascii="Arial" w:hAnsi="Arial" w:cs="Arial"/>
          <w:color w:val="002060"/>
        </w:rPr>
        <w:t xml:space="preserve"> (25 participants)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Pathfinder/Ranger Conference</w:t>
      </w:r>
      <w:r w:rsidR="001F7B25">
        <w:rPr>
          <w:rFonts w:ascii="Arial" w:hAnsi="Arial" w:cs="Arial"/>
          <w:color w:val="002060"/>
        </w:rPr>
        <w:t xml:space="preserve"> (</w:t>
      </w:r>
      <w:r w:rsidR="00CA1F6A" w:rsidRPr="00CA1F6A">
        <w:rPr>
          <w:rFonts w:ascii="Arial" w:hAnsi="Arial" w:cs="Arial"/>
          <w:color w:val="002060"/>
        </w:rPr>
        <w:t>48 participants)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Sprees/</w:t>
      </w:r>
      <w:r w:rsidR="001F7B25">
        <w:rPr>
          <w:rFonts w:ascii="Arial" w:hAnsi="Arial" w:cs="Arial"/>
          <w:color w:val="002060"/>
        </w:rPr>
        <w:t>Revels/</w:t>
      </w:r>
      <w:r w:rsidRPr="00CA1F6A">
        <w:rPr>
          <w:rFonts w:ascii="Arial" w:hAnsi="Arial" w:cs="Arial"/>
          <w:color w:val="002060"/>
        </w:rPr>
        <w:t>Rallies</w:t>
      </w:r>
      <w:r w:rsidR="001F7B25">
        <w:rPr>
          <w:rFonts w:ascii="Arial" w:hAnsi="Arial" w:cs="Arial"/>
          <w:color w:val="002060"/>
        </w:rPr>
        <w:t>/Parties</w:t>
      </w:r>
      <w:r w:rsidRPr="00CA1F6A">
        <w:rPr>
          <w:rFonts w:ascii="Arial" w:hAnsi="Arial" w:cs="Arial"/>
          <w:color w:val="002060"/>
        </w:rPr>
        <w:t xml:space="preserve"> (1</w:t>
      </w:r>
      <w:r w:rsidR="00CA1F6A" w:rsidRPr="00CA1F6A">
        <w:rPr>
          <w:rFonts w:ascii="Arial" w:hAnsi="Arial" w:cs="Arial"/>
          <w:color w:val="002060"/>
        </w:rPr>
        <w:t>725</w:t>
      </w:r>
      <w:r w:rsidRPr="00CA1F6A">
        <w:rPr>
          <w:rFonts w:ascii="Arial" w:hAnsi="Arial" w:cs="Arial"/>
          <w:color w:val="002060"/>
        </w:rPr>
        <w:t xml:space="preserve"> participants)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 xml:space="preserve">Enhanced Arts </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Community Service</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Environmental Awareness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 xml:space="preserve">Adventure </w:t>
      </w:r>
      <w:r w:rsidR="001F7B25">
        <w:rPr>
          <w:rFonts w:ascii="Arial" w:hAnsi="Arial" w:cs="Arial"/>
          <w:color w:val="002060"/>
        </w:rPr>
        <w:t>O</w:t>
      </w:r>
      <w:r w:rsidRPr="00CA1F6A">
        <w:rPr>
          <w:rFonts w:ascii="Arial" w:hAnsi="Arial" w:cs="Arial"/>
          <w:color w:val="002060"/>
        </w:rPr>
        <w:t>pportunities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Public Speaking</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Project Planning</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 xml:space="preserve">Shared </w:t>
      </w:r>
      <w:r w:rsidR="001F7B25">
        <w:rPr>
          <w:rFonts w:ascii="Arial" w:hAnsi="Arial" w:cs="Arial"/>
          <w:color w:val="002060"/>
        </w:rPr>
        <w:t>Leadership O</w:t>
      </w:r>
      <w:r w:rsidRPr="00CA1F6A">
        <w:rPr>
          <w:rFonts w:ascii="Arial" w:hAnsi="Arial" w:cs="Arial"/>
          <w:color w:val="002060"/>
        </w:rPr>
        <w:t>pportunities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Today’s Life Skills</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Innovative Program Work</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 xml:space="preserve">Badge </w:t>
      </w:r>
      <w:r w:rsidR="001F7B25">
        <w:rPr>
          <w:rFonts w:ascii="Arial" w:hAnsi="Arial" w:cs="Arial"/>
          <w:color w:val="002060"/>
        </w:rPr>
        <w:t>W</w:t>
      </w:r>
      <w:r w:rsidRPr="00CA1F6A">
        <w:rPr>
          <w:rFonts w:ascii="Arial" w:hAnsi="Arial" w:cs="Arial"/>
          <w:color w:val="002060"/>
        </w:rPr>
        <w:t>ork</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International Travel</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Interprovincial Travel</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Twinning Challenge – El Salvador</w:t>
      </w:r>
    </w:p>
    <w:p w:rsidR="00D52E35" w:rsidRPr="00CA1F6A" w:rsidRDefault="00D52E35" w:rsidP="00D52E35">
      <w:pPr>
        <w:pStyle w:val="NoSpacing"/>
        <w:numPr>
          <w:ilvl w:val="0"/>
          <w:numId w:val="1"/>
        </w:numPr>
        <w:rPr>
          <w:rFonts w:ascii="Arial" w:hAnsi="Arial" w:cs="Arial"/>
          <w:color w:val="002060"/>
        </w:rPr>
      </w:pPr>
      <w:r w:rsidRPr="00CA1F6A">
        <w:rPr>
          <w:rFonts w:ascii="Arial" w:hAnsi="Arial" w:cs="Arial"/>
          <w:color w:val="002060"/>
        </w:rPr>
        <w:t xml:space="preserve">Hike Around </w:t>
      </w:r>
      <w:r w:rsidRPr="00D22D58">
        <w:rPr>
          <w:rFonts w:ascii="Arial" w:hAnsi="Arial" w:cs="Arial"/>
          <w:color w:val="002060"/>
        </w:rPr>
        <w:t>Saskatchewan (</w:t>
      </w:r>
      <w:r w:rsidR="00D22D58" w:rsidRPr="00D22D58">
        <w:rPr>
          <w:rFonts w:ascii="Arial" w:hAnsi="Arial" w:cs="Arial"/>
          <w:color w:val="002060"/>
        </w:rPr>
        <w:t>500</w:t>
      </w:r>
      <w:r w:rsidRPr="00CA1F6A">
        <w:rPr>
          <w:rFonts w:ascii="Arial" w:hAnsi="Arial" w:cs="Arial"/>
          <w:color w:val="002060"/>
        </w:rPr>
        <w:t xml:space="preserve"> participants)</w:t>
      </w:r>
    </w:p>
    <w:p w:rsidR="0081006C" w:rsidRDefault="0081006C" w:rsidP="00F325D8">
      <w:r>
        <w:rPr>
          <w:noProof/>
          <w:color w:val="595959" w:themeColor="text1" w:themeTint="A6"/>
          <w:sz w:val="20"/>
          <w:szCs w:val="20"/>
          <w:lang w:eastAsia="en-CA"/>
        </w:rPr>
        <w:drawing>
          <wp:anchor distT="0" distB="0" distL="114300" distR="114300" simplePos="0" relativeHeight="251662336" behindDoc="0" locked="0" layoutInCell="1" allowOverlap="1" wp14:anchorId="1BEA6C7B" wp14:editId="0B505938">
            <wp:simplePos x="0" y="0"/>
            <wp:positionH relativeFrom="margin">
              <wp:align>left</wp:align>
            </wp:positionH>
            <wp:positionV relativeFrom="paragraph">
              <wp:posOffset>91713</wp:posOffset>
            </wp:positionV>
            <wp:extent cx="679269" cy="679269"/>
            <wp:effectExtent l="0" t="0" r="6985"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efoil.bmp"/>
                    <pic:cNvPicPr/>
                  </pic:nvPicPr>
                  <pic:blipFill>
                    <a:blip r:embed="rId10">
                      <a:extLst>
                        <a:ext uri="{28A0092B-C50C-407E-A947-70E740481C1C}">
                          <a14:useLocalDpi xmlns:a14="http://schemas.microsoft.com/office/drawing/2010/main" val="0"/>
                        </a:ext>
                      </a:extLst>
                    </a:blip>
                    <a:stretch>
                      <a:fillRect/>
                    </a:stretch>
                  </pic:blipFill>
                  <pic:spPr>
                    <a:xfrm>
                      <a:off x="0" y="0"/>
                      <a:ext cx="679269" cy="679269"/>
                    </a:xfrm>
                    <a:prstGeom prst="rect">
                      <a:avLst/>
                    </a:prstGeom>
                  </pic:spPr>
                </pic:pic>
              </a:graphicData>
            </a:graphic>
          </wp:anchor>
        </w:drawing>
      </w:r>
    </w:p>
    <w:p w:rsidR="00D52E35" w:rsidRDefault="00D52E35" w:rsidP="00D52E3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Pr>
          <w:rFonts w:ascii="Arial Black" w:hAnsi="Arial Black"/>
          <w:color w:val="FFFFFF" w:themeColor="background1"/>
          <w:sz w:val="32"/>
          <w:szCs w:val="32"/>
        </w:rPr>
        <w:t>CONFIDENCE TO ADVOCATE</w:t>
      </w:r>
    </w:p>
    <w:p w:rsidR="00D52E35" w:rsidRPr="00252D9A" w:rsidRDefault="00D52E35" w:rsidP="00D52E35">
      <w:pPr>
        <w:pStyle w:val="NoSpacing"/>
        <w:numPr>
          <w:ilvl w:val="0"/>
          <w:numId w:val="1"/>
        </w:numPr>
        <w:rPr>
          <w:rFonts w:ascii="Arial" w:hAnsi="Arial" w:cs="Arial"/>
          <w:color w:val="002060"/>
          <w:sz w:val="24"/>
          <w:szCs w:val="24"/>
        </w:rPr>
      </w:pPr>
      <w:r w:rsidRPr="00252D9A">
        <w:rPr>
          <w:rFonts w:ascii="Arial" w:hAnsi="Arial" w:cs="Arial"/>
          <w:color w:val="002060"/>
          <w:sz w:val="24"/>
          <w:szCs w:val="24"/>
        </w:rPr>
        <w:t>Day of Pink – Anti Bullying</w:t>
      </w:r>
    </w:p>
    <w:p w:rsidR="00252D9A" w:rsidRPr="00252D9A" w:rsidRDefault="00D52E35" w:rsidP="00F00BCB">
      <w:pPr>
        <w:pStyle w:val="NoSpacing"/>
        <w:numPr>
          <w:ilvl w:val="0"/>
          <w:numId w:val="1"/>
        </w:numPr>
        <w:rPr>
          <w:rFonts w:ascii="Arial" w:hAnsi="Arial" w:cs="Arial"/>
          <w:color w:val="002060"/>
          <w:sz w:val="24"/>
          <w:szCs w:val="24"/>
        </w:rPr>
      </w:pPr>
      <w:r w:rsidRPr="00252D9A">
        <w:rPr>
          <w:rFonts w:ascii="Arial" w:hAnsi="Arial" w:cs="Arial"/>
          <w:color w:val="002060"/>
          <w:sz w:val="24"/>
          <w:szCs w:val="24"/>
        </w:rPr>
        <w:t>Words in Action – Literacy Challenge</w:t>
      </w:r>
    </w:p>
    <w:p w:rsidR="00D52E35" w:rsidRPr="002142A2" w:rsidRDefault="00D52E35" w:rsidP="00D52E35">
      <w:pPr>
        <w:pStyle w:val="NoSpacing"/>
        <w:numPr>
          <w:ilvl w:val="0"/>
          <w:numId w:val="1"/>
        </w:numPr>
        <w:rPr>
          <w:sz w:val="24"/>
          <w:szCs w:val="24"/>
        </w:rPr>
      </w:pPr>
      <w:r w:rsidRPr="006E11FA">
        <w:rPr>
          <w:rFonts w:ascii="Arial" w:hAnsi="Arial" w:cs="Arial"/>
          <w:color w:val="002060"/>
          <w:sz w:val="24"/>
          <w:szCs w:val="24"/>
        </w:rPr>
        <w:t>Partnered with Read Saskatoon, Frontier College, SK Environmental Society</w:t>
      </w:r>
    </w:p>
    <w:p w:rsidR="002142A2" w:rsidRPr="006E11FA" w:rsidRDefault="002142A2" w:rsidP="002142A2">
      <w:pPr>
        <w:pStyle w:val="NoSpacing"/>
        <w:ind w:left="360"/>
        <w:rPr>
          <w:sz w:val="24"/>
          <w:szCs w:val="24"/>
        </w:rPr>
      </w:pPr>
    </w:p>
    <w:p w:rsidR="00D52E35" w:rsidRDefault="002142A2" w:rsidP="00D52E35">
      <w:pPr>
        <w:pStyle w:val="NoSpacing"/>
        <w:rPr>
          <w:rFonts w:ascii="Arial" w:hAnsi="Arial" w:cs="Arial"/>
          <w:color w:val="002060"/>
          <w:sz w:val="24"/>
          <w:szCs w:val="24"/>
        </w:rPr>
      </w:pPr>
      <w:r>
        <w:rPr>
          <w:noProof/>
          <w:color w:val="595959" w:themeColor="text1" w:themeTint="A6"/>
          <w:sz w:val="20"/>
          <w:szCs w:val="20"/>
          <w:lang w:val="en-CA" w:eastAsia="en-CA"/>
        </w:rPr>
        <w:drawing>
          <wp:anchor distT="0" distB="0" distL="114300" distR="114300" simplePos="0" relativeHeight="251664384" behindDoc="0" locked="0" layoutInCell="1" allowOverlap="1" wp14:anchorId="1BEA6C7B" wp14:editId="0B505938">
            <wp:simplePos x="0" y="0"/>
            <wp:positionH relativeFrom="margin">
              <wp:align>left</wp:align>
            </wp:positionH>
            <wp:positionV relativeFrom="paragraph">
              <wp:posOffset>12156</wp:posOffset>
            </wp:positionV>
            <wp:extent cx="679269" cy="679269"/>
            <wp:effectExtent l="0" t="0" r="6985"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efoil.bmp"/>
                    <pic:cNvPicPr/>
                  </pic:nvPicPr>
                  <pic:blipFill>
                    <a:blip r:embed="rId10">
                      <a:extLst>
                        <a:ext uri="{28A0092B-C50C-407E-A947-70E740481C1C}">
                          <a14:useLocalDpi xmlns:a14="http://schemas.microsoft.com/office/drawing/2010/main" val="0"/>
                        </a:ext>
                      </a:extLst>
                    </a:blip>
                    <a:stretch>
                      <a:fillRect/>
                    </a:stretch>
                  </pic:blipFill>
                  <pic:spPr>
                    <a:xfrm>
                      <a:off x="0" y="0"/>
                      <a:ext cx="679269" cy="679269"/>
                    </a:xfrm>
                    <a:prstGeom prst="rect">
                      <a:avLst/>
                    </a:prstGeom>
                  </pic:spPr>
                </pic:pic>
              </a:graphicData>
            </a:graphic>
          </wp:anchor>
        </w:drawing>
      </w:r>
    </w:p>
    <w:p w:rsidR="00D52E35" w:rsidRDefault="00D52E35" w:rsidP="00D52E35">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Pr>
          <w:rFonts w:ascii="Arial Black" w:hAnsi="Arial Black"/>
          <w:color w:val="FFFFFF" w:themeColor="background1"/>
          <w:sz w:val="32"/>
          <w:szCs w:val="32"/>
        </w:rPr>
        <w:t>RESOLUTION OF THANKS</w:t>
      </w:r>
    </w:p>
    <w:p w:rsidR="00D52E35" w:rsidRPr="006E11FA" w:rsidRDefault="00D52E35" w:rsidP="00D52E35">
      <w:pPr>
        <w:pStyle w:val="NoSpacing"/>
        <w:rPr>
          <w:rFonts w:ascii="Arial" w:hAnsi="Arial" w:cs="Arial"/>
          <w:color w:val="002060"/>
          <w:sz w:val="24"/>
          <w:szCs w:val="24"/>
        </w:rPr>
      </w:pPr>
      <w:r w:rsidRPr="006E11FA">
        <w:rPr>
          <w:rFonts w:ascii="Arial" w:hAnsi="Arial" w:cs="Arial"/>
          <w:color w:val="002060"/>
          <w:sz w:val="24"/>
          <w:szCs w:val="24"/>
        </w:rPr>
        <w:t>Thank you to the following in appreciation and recognition for support of Saskatchewan Girl Guides</w:t>
      </w:r>
    </w:p>
    <w:p w:rsidR="00702ED7" w:rsidRPr="00252D9A" w:rsidRDefault="00702ED7" w:rsidP="00702ED7">
      <w:pPr>
        <w:numPr>
          <w:ilvl w:val="0"/>
          <w:numId w:val="3"/>
        </w:numPr>
        <w:spacing w:after="0" w:line="240" w:lineRule="auto"/>
        <w:rPr>
          <w:rFonts w:ascii="Arial" w:hAnsi="Arial" w:cs="Arial"/>
          <w:color w:val="002060"/>
          <w:sz w:val="24"/>
          <w:szCs w:val="24"/>
        </w:rPr>
      </w:pPr>
      <w:r w:rsidRPr="00252D9A">
        <w:rPr>
          <w:rFonts w:ascii="Arial" w:hAnsi="Arial" w:cs="Arial"/>
          <w:color w:val="002060"/>
          <w:sz w:val="24"/>
          <w:szCs w:val="24"/>
        </w:rPr>
        <w:t>Saskatchewan Girl Guide Members, Guiders, Girls, Parents</w:t>
      </w:r>
      <w:r>
        <w:rPr>
          <w:rFonts w:ascii="Arial" w:hAnsi="Arial" w:cs="Arial"/>
          <w:color w:val="002060"/>
          <w:sz w:val="24"/>
          <w:szCs w:val="24"/>
        </w:rPr>
        <w:t>,</w:t>
      </w:r>
      <w:r w:rsidRPr="00252D9A">
        <w:rPr>
          <w:rFonts w:ascii="Arial" w:hAnsi="Arial" w:cs="Arial"/>
          <w:color w:val="002060"/>
          <w:sz w:val="24"/>
          <w:szCs w:val="24"/>
        </w:rPr>
        <w:t xml:space="preserve"> and </w:t>
      </w:r>
      <w:r>
        <w:rPr>
          <w:rFonts w:ascii="Arial" w:hAnsi="Arial" w:cs="Arial"/>
          <w:color w:val="002060"/>
          <w:sz w:val="24"/>
          <w:szCs w:val="24"/>
        </w:rPr>
        <w:t>F</w:t>
      </w:r>
      <w:r w:rsidRPr="00252D9A">
        <w:rPr>
          <w:rFonts w:ascii="Arial" w:hAnsi="Arial" w:cs="Arial"/>
          <w:color w:val="002060"/>
          <w:sz w:val="24"/>
          <w:szCs w:val="24"/>
        </w:rPr>
        <w:t xml:space="preserve">amilies </w:t>
      </w:r>
    </w:p>
    <w:p w:rsidR="00702ED7" w:rsidRPr="00702ED7" w:rsidRDefault="00702ED7" w:rsidP="00702ED7">
      <w:pPr>
        <w:numPr>
          <w:ilvl w:val="0"/>
          <w:numId w:val="3"/>
        </w:numPr>
        <w:spacing w:after="0" w:line="240" w:lineRule="auto"/>
        <w:rPr>
          <w:rFonts w:ascii="Arial" w:hAnsi="Arial" w:cs="Arial"/>
          <w:color w:val="002060"/>
          <w:sz w:val="24"/>
          <w:szCs w:val="24"/>
          <w:lang w:val="fr-CA"/>
        </w:rPr>
      </w:pPr>
      <w:r w:rsidRPr="00702ED7">
        <w:rPr>
          <w:rFonts w:ascii="Arial" w:hAnsi="Arial" w:cs="Arial"/>
          <w:color w:val="002060"/>
          <w:sz w:val="24"/>
          <w:szCs w:val="24"/>
        </w:rPr>
        <w:t>Provincial Staff</w:t>
      </w:r>
    </w:p>
    <w:p w:rsidR="00702ED7" w:rsidRPr="009B7254" w:rsidRDefault="001F7B25" w:rsidP="00702ED7">
      <w:pPr>
        <w:numPr>
          <w:ilvl w:val="0"/>
          <w:numId w:val="3"/>
        </w:numPr>
        <w:spacing w:after="0" w:line="240" w:lineRule="auto"/>
        <w:rPr>
          <w:color w:val="002060"/>
          <w:lang w:val="fr-CA"/>
        </w:rPr>
      </w:pPr>
      <w:r>
        <w:rPr>
          <w:rFonts w:ascii="Arial" w:hAnsi="Arial" w:cs="Arial"/>
          <w:color w:val="002060"/>
          <w:sz w:val="24"/>
          <w:szCs w:val="24"/>
        </w:rPr>
        <w:t xml:space="preserve">GGC </w:t>
      </w:r>
      <w:r w:rsidR="00702ED7" w:rsidRPr="00702ED7">
        <w:rPr>
          <w:rFonts w:ascii="Arial" w:hAnsi="Arial" w:cs="Arial"/>
          <w:color w:val="002060"/>
          <w:sz w:val="24"/>
          <w:szCs w:val="24"/>
        </w:rPr>
        <w:t xml:space="preserve">National Board </w:t>
      </w:r>
      <w:r>
        <w:rPr>
          <w:rFonts w:ascii="Arial" w:hAnsi="Arial" w:cs="Arial"/>
          <w:color w:val="002060"/>
          <w:sz w:val="24"/>
          <w:szCs w:val="24"/>
        </w:rPr>
        <w:t>&amp;</w:t>
      </w:r>
      <w:r w:rsidR="00702ED7" w:rsidRPr="00702ED7">
        <w:rPr>
          <w:rFonts w:ascii="Arial" w:hAnsi="Arial" w:cs="Arial"/>
          <w:color w:val="002060"/>
          <w:sz w:val="24"/>
          <w:szCs w:val="24"/>
        </w:rPr>
        <w:t xml:space="preserve"> office staff</w:t>
      </w:r>
      <w:r w:rsidR="00702ED7" w:rsidRPr="00252D9A">
        <w:rPr>
          <w:rFonts w:ascii="Arial" w:hAnsi="Arial" w:cs="Arial"/>
          <w:color w:val="002060"/>
          <w:sz w:val="24"/>
          <w:szCs w:val="24"/>
        </w:rPr>
        <w:t xml:space="preserve"> and other Provincial offices</w:t>
      </w:r>
    </w:p>
    <w:p w:rsidR="00702ED7" w:rsidRPr="00252D9A" w:rsidRDefault="00702ED7" w:rsidP="00702ED7">
      <w:pPr>
        <w:pStyle w:val="NoSpacing"/>
        <w:numPr>
          <w:ilvl w:val="0"/>
          <w:numId w:val="3"/>
        </w:numPr>
        <w:rPr>
          <w:rFonts w:ascii="Arial" w:hAnsi="Arial" w:cs="Arial"/>
          <w:color w:val="002060"/>
          <w:sz w:val="24"/>
          <w:szCs w:val="24"/>
        </w:rPr>
      </w:pPr>
      <w:r w:rsidRPr="00252D9A">
        <w:rPr>
          <w:rFonts w:ascii="Arial" w:hAnsi="Arial" w:cs="Arial"/>
          <w:color w:val="002060"/>
          <w:sz w:val="24"/>
          <w:szCs w:val="24"/>
        </w:rPr>
        <w:t xml:space="preserve">The </w:t>
      </w:r>
      <w:proofErr w:type="spellStart"/>
      <w:r w:rsidRPr="00252D9A">
        <w:rPr>
          <w:rFonts w:ascii="Arial" w:hAnsi="Arial" w:cs="Arial"/>
          <w:color w:val="002060"/>
          <w:sz w:val="24"/>
          <w:szCs w:val="24"/>
        </w:rPr>
        <w:t>Honourable</w:t>
      </w:r>
      <w:proofErr w:type="spellEnd"/>
      <w:r w:rsidRPr="00252D9A">
        <w:rPr>
          <w:rFonts w:ascii="Arial" w:hAnsi="Arial" w:cs="Arial"/>
          <w:color w:val="002060"/>
          <w:sz w:val="24"/>
          <w:szCs w:val="24"/>
        </w:rPr>
        <w:t xml:space="preserve"> </w:t>
      </w:r>
      <w:r w:rsidRPr="00252D9A">
        <w:rPr>
          <w:rStyle w:val="st1"/>
          <w:rFonts w:ascii="Arial" w:hAnsi="Arial" w:cs="Arial"/>
          <w:color w:val="002060"/>
          <w:sz w:val="24"/>
          <w:szCs w:val="24"/>
        </w:rPr>
        <w:t>Vaughn Solomon Schofield</w:t>
      </w:r>
      <w:r>
        <w:rPr>
          <w:rFonts w:ascii="Arial" w:hAnsi="Arial" w:cs="Arial"/>
          <w:color w:val="002060"/>
          <w:sz w:val="24"/>
          <w:szCs w:val="24"/>
        </w:rPr>
        <w:t xml:space="preserve">, Lieutenant Governor of </w:t>
      </w:r>
      <w:r w:rsidRPr="00252D9A">
        <w:rPr>
          <w:rFonts w:ascii="Arial" w:hAnsi="Arial" w:cs="Arial"/>
          <w:color w:val="002060"/>
          <w:sz w:val="24"/>
          <w:szCs w:val="24"/>
        </w:rPr>
        <w:t>Saskatchewan</w:t>
      </w:r>
    </w:p>
    <w:p w:rsidR="004179F0" w:rsidRPr="009B7254" w:rsidRDefault="004179F0" w:rsidP="004179F0">
      <w:pPr>
        <w:pStyle w:val="NoSpacing"/>
        <w:numPr>
          <w:ilvl w:val="0"/>
          <w:numId w:val="3"/>
        </w:numPr>
        <w:rPr>
          <w:rFonts w:ascii="Arial" w:hAnsi="Arial" w:cs="Arial"/>
          <w:color w:val="002060"/>
          <w:sz w:val="24"/>
          <w:szCs w:val="24"/>
        </w:rPr>
      </w:pPr>
      <w:r w:rsidRPr="00252D9A">
        <w:rPr>
          <w:noProof/>
          <w:lang w:eastAsia="en-CA"/>
        </w:rPr>
        <w:drawing>
          <wp:anchor distT="0" distB="0" distL="114300" distR="114300" simplePos="0" relativeHeight="251682816" behindDoc="0" locked="0" layoutInCell="1" allowOverlap="1" wp14:anchorId="1883C438" wp14:editId="120B5AF5">
            <wp:simplePos x="0" y="0"/>
            <wp:positionH relativeFrom="margin">
              <wp:align>right</wp:align>
            </wp:positionH>
            <wp:positionV relativeFrom="paragraph">
              <wp:posOffset>10160</wp:posOffset>
            </wp:positionV>
            <wp:extent cx="2578912" cy="1428750"/>
            <wp:effectExtent l="0" t="0" r="0" b="0"/>
            <wp:wrapNone/>
            <wp:docPr id="1" name="Picture 1" descr="C:\Users\Admin\AppData\Local\Microsoft\Windows\Temporary Internet Files\Content.Word\indianhe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indianhead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03" t="10825" r="21474" b="25707"/>
                    <a:stretch/>
                  </pic:blipFill>
                  <pic:spPr bwMode="auto">
                    <a:xfrm>
                      <a:off x="0" y="0"/>
                      <a:ext cx="2578912"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254">
        <w:rPr>
          <w:rFonts w:ascii="Arial" w:hAnsi="Arial" w:cs="Arial"/>
          <w:color w:val="002060"/>
          <w:sz w:val="24"/>
          <w:szCs w:val="24"/>
        </w:rPr>
        <w:t>S</w:t>
      </w:r>
      <w:r>
        <w:rPr>
          <w:rFonts w:ascii="Arial" w:hAnsi="Arial" w:cs="Arial"/>
          <w:color w:val="002060"/>
          <w:sz w:val="24"/>
          <w:szCs w:val="24"/>
        </w:rPr>
        <w:t>askatchewan Parks and Recreation Association</w:t>
      </w:r>
    </w:p>
    <w:p w:rsidR="004179F0" w:rsidRPr="006E11FA" w:rsidRDefault="004179F0" w:rsidP="004179F0">
      <w:pPr>
        <w:numPr>
          <w:ilvl w:val="0"/>
          <w:numId w:val="3"/>
        </w:numPr>
        <w:spacing w:after="0" w:line="240" w:lineRule="auto"/>
        <w:rPr>
          <w:rFonts w:ascii="Arial" w:hAnsi="Arial" w:cs="Arial"/>
          <w:color w:val="002060"/>
          <w:sz w:val="24"/>
          <w:szCs w:val="24"/>
        </w:rPr>
      </w:pPr>
      <w:r w:rsidRPr="006E11FA">
        <w:rPr>
          <w:rFonts w:ascii="Arial" w:hAnsi="Arial" w:cs="Arial"/>
          <w:color w:val="002060"/>
          <w:sz w:val="24"/>
          <w:szCs w:val="24"/>
        </w:rPr>
        <w:t>Saskatchewan Government</w:t>
      </w:r>
      <w:bookmarkStart w:id="0" w:name="_GoBack"/>
      <w:bookmarkEnd w:id="0"/>
    </w:p>
    <w:p w:rsidR="004179F0" w:rsidRDefault="00702ED7" w:rsidP="00702ED7">
      <w:pPr>
        <w:numPr>
          <w:ilvl w:val="0"/>
          <w:numId w:val="3"/>
        </w:numPr>
        <w:spacing w:after="0" w:line="240" w:lineRule="auto"/>
        <w:rPr>
          <w:rFonts w:ascii="Arial" w:hAnsi="Arial" w:cs="Arial"/>
          <w:color w:val="002060"/>
          <w:sz w:val="24"/>
          <w:szCs w:val="24"/>
        </w:rPr>
      </w:pPr>
      <w:r w:rsidRPr="00252D9A">
        <w:rPr>
          <w:rFonts w:ascii="Arial" w:hAnsi="Arial" w:cs="Arial"/>
          <w:color w:val="002060"/>
          <w:sz w:val="24"/>
          <w:szCs w:val="24"/>
        </w:rPr>
        <w:t>Urban and Rural Communities</w:t>
      </w:r>
    </w:p>
    <w:p w:rsidR="00702ED7" w:rsidRPr="00252D9A" w:rsidRDefault="004179F0" w:rsidP="00702ED7">
      <w:pPr>
        <w:numPr>
          <w:ilvl w:val="0"/>
          <w:numId w:val="3"/>
        </w:numPr>
        <w:spacing w:after="0" w:line="240" w:lineRule="auto"/>
        <w:rPr>
          <w:rFonts w:ascii="Arial" w:hAnsi="Arial" w:cs="Arial"/>
          <w:color w:val="002060"/>
          <w:sz w:val="24"/>
          <w:szCs w:val="24"/>
        </w:rPr>
      </w:pPr>
      <w:r>
        <w:rPr>
          <w:rFonts w:ascii="Arial" w:hAnsi="Arial" w:cs="Arial"/>
          <w:color w:val="002060"/>
          <w:sz w:val="24"/>
          <w:szCs w:val="24"/>
        </w:rPr>
        <w:t>L</w:t>
      </w:r>
      <w:r w:rsidR="00702ED7" w:rsidRPr="00252D9A">
        <w:rPr>
          <w:rFonts w:ascii="Arial" w:hAnsi="Arial" w:cs="Arial"/>
          <w:color w:val="002060"/>
          <w:sz w:val="24"/>
          <w:szCs w:val="24"/>
        </w:rPr>
        <w:t xml:space="preserve">ocal </w:t>
      </w:r>
      <w:r>
        <w:rPr>
          <w:rFonts w:ascii="Arial" w:hAnsi="Arial" w:cs="Arial"/>
          <w:color w:val="002060"/>
          <w:sz w:val="24"/>
          <w:szCs w:val="24"/>
        </w:rPr>
        <w:t>Bu</w:t>
      </w:r>
      <w:r w:rsidR="00702ED7" w:rsidRPr="00252D9A">
        <w:rPr>
          <w:rFonts w:ascii="Arial" w:hAnsi="Arial" w:cs="Arial"/>
          <w:color w:val="002060"/>
          <w:sz w:val="24"/>
          <w:szCs w:val="24"/>
        </w:rPr>
        <w:t xml:space="preserve">sinesses and </w:t>
      </w:r>
      <w:r>
        <w:rPr>
          <w:rFonts w:ascii="Arial" w:hAnsi="Arial" w:cs="Arial"/>
          <w:color w:val="002060"/>
          <w:sz w:val="24"/>
          <w:szCs w:val="24"/>
        </w:rPr>
        <w:t>S</w:t>
      </w:r>
      <w:r w:rsidR="00702ED7" w:rsidRPr="00252D9A">
        <w:rPr>
          <w:rFonts w:ascii="Arial" w:hAnsi="Arial" w:cs="Arial"/>
          <w:color w:val="002060"/>
          <w:sz w:val="24"/>
          <w:szCs w:val="24"/>
        </w:rPr>
        <w:t xml:space="preserve">ervice </w:t>
      </w:r>
      <w:r>
        <w:rPr>
          <w:rFonts w:ascii="Arial" w:hAnsi="Arial" w:cs="Arial"/>
          <w:color w:val="002060"/>
          <w:sz w:val="24"/>
          <w:szCs w:val="24"/>
        </w:rPr>
        <w:t>Clubs</w:t>
      </w:r>
    </w:p>
    <w:p w:rsidR="00702ED7" w:rsidRPr="009B7254" w:rsidRDefault="00702ED7" w:rsidP="00702ED7">
      <w:pPr>
        <w:pStyle w:val="NoSpacing"/>
        <w:numPr>
          <w:ilvl w:val="0"/>
          <w:numId w:val="3"/>
        </w:numPr>
        <w:rPr>
          <w:rFonts w:ascii="Arial" w:hAnsi="Arial" w:cs="Arial"/>
          <w:color w:val="002060"/>
          <w:sz w:val="24"/>
          <w:szCs w:val="24"/>
        </w:rPr>
      </w:pPr>
      <w:r w:rsidRPr="009B7254">
        <w:rPr>
          <w:rFonts w:ascii="Arial" w:hAnsi="Arial" w:cs="Arial"/>
          <w:color w:val="002060"/>
          <w:sz w:val="24"/>
          <w:szCs w:val="24"/>
        </w:rPr>
        <w:t>First Nations Bands</w:t>
      </w:r>
    </w:p>
    <w:p w:rsidR="00702ED7" w:rsidRDefault="00702ED7" w:rsidP="00702ED7">
      <w:pPr>
        <w:pStyle w:val="NoSpacing"/>
        <w:numPr>
          <w:ilvl w:val="0"/>
          <w:numId w:val="3"/>
        </w:numPr>
        <w:rPr>
          <w:rFonts w:ascii="Arial" w:hAnsi="Arial" w:cs="Arial"/>
          <w:color w:val="002060"/>
          <w:sz w:val="24"/>
          <w:szCs w:val="24"/>
        </w:rPr>
      </w:pPr>
      <w:r w:rsidRPr="006E11FA">
        <w:rPr>
          <w:rFonts w:ascii="Arial" w:hAnsi="Arial" w:cs="Arial"/>
          <w:color w:val="002060"/>
          <w:sz w:val="24"/>
          <w:szCs w:val="24"/>
          <w:lang w:val="en-CA"/>
        </w:rPr>
        <w:t>Saskatchewan Media</w:t>
      </w:r>
    </w:p>
    <w:p w:rsidR="00702ED7" w:rsidRPr="006E11FA" w:rsidRDefault="00702ED7" w:rsidP="00702ED7">
      <w:pPr>
        <w:pStyle w:val="NoSpacing"/>
        <w:numPr>
          <w:ilvl w:val="0"/>
          <w:numId w:val="3"/>
        </w:numPr>
        <w:rPr>
          <w:rFonts w:ascii="Arial" w:hAnsi="Arial" w:cs="Arial"/>
          <w:color w:val="002060"/>
          <w:sz w:val="24"/>
          <w:szCs w:val="24"/>
        </w:rPr>
      </w:pPr>
      <w:proofErr w:type="spellStart"/>
      <w:r>
        <w:rPr>
          <w:rFonts w:ascii="Arial" w:hAnsi="Arial" w:cs="Arial"/>
          <w:color w:val="002060"/>
          <w:sz w:val="24"/>
          <w:szCs w:val="24"/>
        </w:rPr>
        <w:t>EcoFriendly</w:t>
      </w:r>
      <w:proofErr w:type="spellEnd"/>
      <w:r>
        <w:rPr>
          <w:rFonts w:ascii="Arial" w:hAnsi="Arial" w:cs="Arial"/>
          <w:color w:val="002060"/>
          <w:sz w:val="24"/>
          <w:szCs w:val="24"/>
        </w:rPr>
        <w:t xml:space="preserve"> </w:t>
      </w:r>
      <w:proofErr w:type="spellStart"/>
      <w:r>
        <w:rPr>
          <w:rFonts w:ascii="Arial" w:hAnsi="Arial" w:cs="Arial"/>
          <w:color w:val="002060"/>
          <w:sz w:val="24"/>
          <w:szCs w:val="24"/>
        </w:rPr>
        <w:t>Sask</w:t>
      </w:r>
      <w:proofErr w:type="spellEnd"/>
    </w:p>
    <w:p w:rsidR="006E11FA" w:rsidRDefault="006E11FA" w:rsidP="00702ED7">
      <w:pPr>
        <w:pStyle w:val="NoSpacing"/>
        <w:ind w:left="360"/>
      </w:pPr>
    </w:p>
    <w:p w:rsidR="001F7B25" w:rsidRDefault="001F7B25" w:rsidP="00702ED7">
      <w:pPr>
        <w:pStyle w:val="NoSpacing"/>
        <w:ind w:left="360"/>
      </w:pPr>
    </w:p>
    <w:p w:rsidR="006E11FA" w:rsidRDefault="006E11FA" w:rsidP="006E11FA">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Pr>
          <w:rFonts w:ascii="Arial Black" w:hAnsi="Arial Black"/>
          <w:color w:val="FFFFFF" w:themeColor="background1"/>
          <w:sz w:val="32"/>
          <w:szCs w:val="32"/>
        </w:rPr>
        <w:lastRenderedPageBreak/>
        <w:t>PROVINCIAL COUNCIL</w:t>
      </w:r>
    </w:p>
    <w:p w:rsidR="001F7B25" w:rsidRDefault="00EA7EA3" w:rsidP="001F7B25">
      <w:pPr>
        <w:pStyle w:val="NoSpacing"/>
        <w:rPr>
          <w:rFonts w:ascii="Arial" w:hAnsi="Arial" w:cs="Arial"/>
          <w:color w:val="002060"/>
          <w:sz w:val="24"/>
          <w:szCs w:val="24"/>
        </w:rPr>
      </w:pPr>
      <w:r w:rsidRPr="0002795A">
        <w:rPr>
          <w:noProof/>
          <w:lang w:eastAsia="en-CA"/>
        </w:rPr>
        <w:drawing>
          <wp:anchor distT="0" distB="0" distL="114300" distR="114300" simplePos="0" relativeHeight="251669504" behindDoc="0" locked="0" layoutInCell="1" allowOverlap="1">
            <wp:simplePos x="0" y="0"/>
            <wp:positionH relativeFrom="margin">
              <wp:posOffset>527685</wp:posOffset>
            </wp:positionH>
            <wp:positionV relativeFrom="paragraph">
              <wp:posOffset>59690</wp:posOffset>
            </wp:positionV>
            <wp:extent cx="1056640" cy="2020632"/>
            <wp:effectExtent l="0" t="0" r="0" b="0"/>
            <wp:wrapNone/>
            <wp:docPr id="2" name="Picture 2" descr="C:\Users\Admin\Downloads\IMG_312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wnloads\IMG_3124 (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976" t="9519" r="13131" b="8598"/>
                    <a:stretch/>
                  </pic:blipFill>
                  <pic:spPr bwMode="auto">
                    <a:xfrm>
                      <a:off x="0" y="0"/>
                      <a:ext cx="1056640" cy="20206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E11FA" w:rsidRPr="006E11FA" w:rsidRDefault="006E11FA" w:rsidP="00EA7EA3">
      <w:pPr>
        <w:pStyle w:val="NoSpacing"/>
        <w:ind w:left="3600"/>
        <w:rPr>
          <w:rFonts w:ascii="Arial" w:hAnsi="Arial" w:cs="Arial"/>
          <w:color w:val="002060"/>
          <w:sz w:val="24"/>
          <w:szCs w:val="24"/>
        </w:rPr>
      </w:pPr>
      <w:r w:rsidRPr="006E11FA">
        <w:rPr>
          <w:rFonts w:ascii="Arial" w:hAnsi="Arial" w:cs="Arial"/>
          <w:color w:val="002060"/>
          <w:sz w:val="24"/>
          <w:szCs w:val="24"/>
        </w:rPr>
        <w:t>Provincial Commissioner – Laurie Lanovaz</w:t>
      </w:r>
    </w:p>
    <w:p w:rsidR="006E11FA" w:rsidRPr="006E11FA" w:rsidRDefault="006E11FA" w:rsidP="00EA7EA3">
      <w:pPr>
        <w:pStyle w:val="NoSpacing"/>
        <w:ind w:left="3600"/>
        <w:rPr>
          <w:rFonts w:ascii="Arial" w:hAnsi="Arial" w:cs="Arial"/>
          <w:color w:val="002060"/>
          <w:sz w:val="24"/>
          <w:szCs w:val="24"/>
        </w:rPr>
      </w:pPr>
      <w:r w:rsidRPr="006E11FA">
        <w:rPr>
          <w:rFonts w:ascii="Arial" w:hAnsi="Arial" w:cs="Arial"/>
          <w:color w:val="002060"/>
          <w:sz w:val="24"/>
          <w:szCs w:val="24"/>
        </w:rPr>
        <w:t>Deputy Provincial Commissioner – Bonnie Jean Low</w:t>
      </w:r>
    </w:p>
    <w:p w:rsidR="006E11FA" w:rsidRPr="006E11FA" w:rsidRDefault="006E11FA" w:rsidP="00EA7EA3">
      <w:pPr>
        <w:pStyle w:val="NoSpacing"/>
        <w:ind w:left="3600"/>
        <w:rPr>
          <w:rFonts w:ascii="Arial" w:hAnsi="Arial" w:cs="Arial"/>
          <w:color w:val="002060"/>
          <w:sz w:val="24"/>
          <w:szCs w:val="24"/>
        </w:rPr>
      </w:pPr>
      <w:r w:rsidRPr="006E11FA">
        <w:rPr>
          <w:rFonts w:ascii="Arial" w:hAnsi="Arial" w:cs="Arial"/>
          <w:color w:val="002060"/>
          <w:sz w:val="24"/>
          <w:szCs w:val="24"/>
        </w:rPr>
        <w:t>Deputy Provincial Commissioner – Megan Van Buskirk</w:t>
      </w:r>
    </w:p>
    <w:p w:rsidR="006E11FA" w:rsidRPr="006E11FA" w:rsidRDefault="006E11FA" w:rsidP="00EA7EA3">
      <w:pPr>
        <w:pStyle w:val="NoSpacing"/>
        <w:ind w:left="3600"/>
        <w:rPr>
          <w:rFonts w:ascii="Arial" w:hAnsi="Arial" w:cs="Arial"/>
          <w:color w:val="002060"/>
          <w:sz w:val="24"/>
          <w:szCs w:val="24"/>
        </w:rPr>
      </w:pPr>
      <w:r w:rsidRPr="006E11FA">
        <w:rPr>
          <w:rFonts w:ascii="Arial" w:hAnsi="Arial" w:cs="Arial"/>
          <w:color w:val="002060"/>
          <w:sz w:val="24"/>
          <w:szCs w:val="24"/>
        </w:rPr>
        <w:t>Provincial Treasurer - Glenda Eden</w:t>
      </w:r>
    </w:p>
    <w:p w:rsidR="006E11FA" w:rsidRPr="006E11FA" w:rsidRDefault="006E11FA" w:rsidP="00EA7EA3">
      <w:pPr>
        <w:pStyle w:val="NoSpacing"/>
        <w:ind w:left="3600"/>
        <w:rPr>
          <w:rFonts w:ascii="Arial" w:hAnsi="Arial" w:cs="Arial"/>
          <w:color w:val="002060"/>
          <w:sz w:val="24"/>
          <w:szCs w:val="24"/>
        </w:rPr>
      </w:pPr>
      <w:r w:rsidRPr="006E11FA">
        <w:rPr>
          <w:rFonts w:ascii="Arial" w:hAnsi="Arial" w:cs="Arial"/>
          <w:color w:val="002060"/>
          <w:sz w:val="24"/>
          <w:szCs w:val="24"/>
        </w:rPr>
        <w:t>Risk and Compliance – Charlotte Courage</w:t>
      </w:r>
    </w:p>
    <w:p w:rsidR="006E11FA" w:rsidRPr="006E11FA" w:rsidRDefault="006E11FA" w:rsidP="00EA7EA3">
      <w:pPr>
        <w:pStyle w:val="NoSpacing"/>
        <w:ind w:left="3600"/>
        <w:rPr>
          <w:rFonts w:ascii="Arial" w:hAnsi="Arial" w:cs="Arial"/>
          <w:color w:val="002060"/>
          <w:sz w:val="24"/>
          <w:szCs w:val="24"/>
        </w:rPr>
      </w:pPr>
      <w:r w:rsidRPr="006E11FA">
        <w:rPr>
          <w:rFonts w:ascii="Arial" w:hAnsi="Arial" w:cs="Arial"/>
          <w:color w:val="002060"/>
          <w:sz w:val="24"/>
          <w:szCs w:val="24"/>
        </w:rPr>
        <w:t>Bridging Rivers Area Commissioner – Sara Horseman</w:t>
      </w:r>
    </w:p>
    <w:p w:rsidR="006E11FA" w:rsidRPr="006E11FA" w:rsidRDefault="006E11FA" w:rsidP="00EA7EA3">
      <w:pPr>
        <w:pStyle w:val="NoSpacing"/>
        <w:ind w:left="3600"/>
        <w:rPr>
          <w:rFonts w:ascii="Arial" w:hAnsi="Arial" w:cs="Arial"/>
          <w:color w:val="002060"/>
          <w:sz w:val="24"/>
          <w:szCs w:val="24"/>
        </w:rPr>
      </w:pPr>
      <w:r w:rsidRPr="006E11FA">
        <w:rPr>
          <w:rFonts w:ascii="Arial" w:hAnsi="Arial" w:cs="Arial"/>
          <w:color w:val="002060"/>
          <w:sz w:val="24"/>
          <w:szCs w:val="24"/>
        </w:rPr>
        <w:t>Southern Horizons Area Commissioner</w:t>
      </w:r>
      <w:r w:rsidR="001F7B25">
        <w:rPr>
          <w:rFonts w:ascii="Arial" w:hAnsi="Arial" w:cs="Arial"/>
          <w:color w:val="002060"/>
          <w:sz w:val="24"/>
          <w:szCs w:val="24"/>
        </w:rPr>
        <w:t xml:space="preserve"> </w:t>
      </w:r>
      <w:r w:rsidRPr="006E11FA">
        <w:rPr>
          <w:rFonts w:ascii="Arial" w:hAnsi="Arial" w:cs="Arial"/>
          <w:color w:val="002060"/>
          <w:sz w:val="24"/>
          <w:szCs w:val="24"/>
        </w:rPr>
        <w:t>- Michelle Gibney</w:t>
      </w:r>
    </w:p>
    <w:p w:rsidR="006E11FA" w:rsidRPr="006E11FA" w:rsidRDefault="001F7B25" w:rsidP="00EA7EA3">
      <w:pPr>
        <w:pStyle w:val="NoSpacing"/>
        <w:ind w:left="3600"/>
        <w:rPr>
          <w:rFonts w:ascii="Arial" w:hAnsi="Arial" w:cs="Arial"/>
          <w:color w:val="002060"/>
          <w:sz w:val="24"/>
          <w:szCs w:val="24"/>
        </w:rPr>
      </w:pPr>
      <w:r>
        <w:rPr>
          <w:rFonts w:ascii="Arial" w:hAnsi="Arial" w:cs="Arial"/>
          <w:color w:val="002060"/>
          <w:sz w:val="24"/>
          <w:szCs w:val="24"/>
        </w:rPr>
        <w:t xml:space="preserve">Girl Engagement </w:t>
      </w:r>
      <w:r w:rsidR="006E11FA" w:rsidRPr="006E11FA">
        <w:rPr>
          <w:rFonts w:ascii="Arial" w:hAnsi="Arial" w:cs="Arial"/>
          <w:color w:val="002060"/>
          <w:sz w:val="24"/>
          <w:szCs w:val="24"/>
        </w:rPr>
        <w:t>Coordinator – Heather Collier</w:t>
      </w:r>
    </w:p>
    <w:p w:rsidR="006E11FA" w:rsidRPr="006E11FA" w:rsidRDefault="00EA7EA3" w:rsidP="00EA7EA3">
      <w:pPr>
        <w:pStyle w:val="NoSpacing"/>
        <w:ind w:left="3600"/>
        <w:rPr>
          <w:rFonts w:ascii="Arial" w:hAnsi="Arial" w:cs="Arial"/>
          <w:color w:val="002060"/>
          <w:sz w:val="24"/>
          <w:szCs w:val="24"/>
        </w:rPr>
      </w:pPr>
      <w:r>
        <w:rPr>
          <w:rFonts w:ascii="Arial" w:hAnsi="Arial" w:cs="Arial"/>
          <w:color w:val="002060"/>
          <w:sz w:val="24"/>
          <w:szCs w:val="24"/>
        </w:rPr>
        <w:t xml:space="preserve">Member Services </w:t>
      </w:r>
      <w:r w:rsidR="006E11FA" w:rsidRPr="006E11FA">
        <w:rPr>
          <w:rFonts w:ascii="Arial" w:hAnsi="Arial" w:cs="Arial"/>
          <w:color w:val="002060"/>
          <w:sz w:val="24"/>
          <w:szCs w:val="24"/>
        </w:rPr>
        <w:t>Coordinator – Shelley Matsalla</w:t>
      </w:r>
    </w:p>
    <w:p w:rsidR="006E11FA" w:rsidRPr="006E11FA" w:rsidRDefault="006E11FA" w:rsidP="00EA7EA3">
      <w:pPr>
        <w:pStyle w:val="NoSpacing"/>
        <w:ind w:left="3600"/>
        <w:rPr>
          <w:color w:val="002060"/>
          <w:sz w:val="24"/>
          <w:szCs w:val="24"/>
        </w:rPr>
      </w:pPr>
      <w:r w:rsidRPr="006E11FA">
        <w:rPr>
          <w:rFonts w:ascii="Arial" w:hAnsi="Arial" w:cs="Arial"/>
          <w:color w:val="002060"/>
          <w:sz w:val="24"/>
          <w:szCs w:val="24"/>
        </w:rPr>
        <w:t xml:space="preserve">Elected Members: Kay Peters, Alexa Wallace, Desire White </w:t>
      </w:r>
    </w:p>
    <w:p w:rsidR="006E11FA" w:rsidRDefault="006E11FA" w:rsidP="006E11FA">
      <w:pPr>
        <w:pStyle w:val="NoSpacing"/>
        <w:rPr>
          <w:rFonts w:ascii="Arial" w:hAnsi="Arial" w:cs="Arial"/>
          <w:color w:val="002060"/>
          <w:sz w:val="24"/>
          <w:szCs w:val="24"/>
        </w:rPr>
      </w:pPr>
    </w:p>
    <w:p w:rsidR="006E11FA" w:rsidRDefault="002142A2" w:rsidP="006E11FA">
      <w:r>
        <w:rPr>
          <w:noProof/>
          <w:color w:val="595959" w:themeColor="text1" w:themeTint="A6"/>
          <w:sz w:val="20"/>
          <w:szCs w:val="20"/>
          <w:lang w:eastAsia="en-CA"/>
        </w:rPr>
        <w:drawing>
          <wp:anchor distT="0" distB="0" distL="114300" distR="114300" simplePos="0" relativeHeight="251666432" behindDoc="0" locked="0" layoutInCell="1" allowOverlap="1" wp14:anchorId="1BEA6C7B" wp14:editId="0B505938">
            <wp:simplePos x="0" y="0"/>
            <wp:positionH relativeFrom="margin">
              <wp:align>left</wp:align>
            </wp:positionH>
            <wp:positionV relativeFrom="paragraph">
              <wp:posOffset>13335</wp:posOffset>
            </wp:positionV>
            <wp:extent cx="679269" cy="679269"/>
            <wp:effectExtent l="0" t="0" r="6985"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efoil.bmp"/>
                    <pic:cNvPicPr/>
                  </pic:nvPicPr>
                  <pic:blipFill>
                    <a:blip r:embed="rId10">
                      <a:extLst>
                        <a:ext uri="{28A0092B-C50C-407E-A947-70E740481C1C}">
                          <a14:useLocalDpi xmlns:a14="http://schemas.microsoft.com/office/drawing/2010/main" val="0"/>
                        </a:ext>
                      </a:extLst>
                    </a:blip>
                    <a:stretch>
                      <a:fillRect/>
                    </a:stretch>
                  </pic:blipFill>
                  <pic:spPr>
                    <a:xfrm>
                      <a:off x="0" y="0"/>
                      <a:ext cx="679269" cy="679269"/>
                    </a:xfrm>
                    <a:prstGeom prst="rect">
                      <a:avLst/>
                    </a:prstGeom>
                  </pic:spPr>
                </pic:pic>
              </a:graphicData>
            </a:graphic>
          </wp:anchor>
        </w:drawing>
      </w:r>
    </w:p>
    <w:p w:rsidR="006E11FA" w:rsidRDefault="006E11FA" w:rsidP="006E11FA">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Pr>
          <w:rFonts w:ascii="Arial Black" w:hAnsi="Arial Black"/>
          <w:color w:val="FFFFFF" w:themeColor="background1"/>
          <w:sz w:val="32"/>
          <w:szCs w:val="32"/>
        </w:rPr>
        <w:t>NETWORKS AND ADHOC COMMITTEE CHAIRS</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7"/>
        <w:gridCol w:w="5395"/>
      </w:tblGrid>
      <w:tr w:rsidR="006E11FA" w:rsidRPr="006E11FA" w:rsidTr="00EA7EA3">
        <w:tc>
          <w:tcPr>
            <w:tcW w:w="6007" w:type="dxa"/>
          </w:tcPr>
          <w:p w:rsidR="001F7B25" w:rsidRDefault="001F7B25" w:rsidP="00EA7EA3">
            <w:pPr>
              <w:pStyle w:val="NoSpacing"/>
              <w:rPr>
                <w:b/>
                <w:color w:val="002060"/>
              </w:rPr>
            </w:pPr>
            <w:r>
              <w:rPr>
                <w:b/>
                <w:color w:val="002060"/>
              </w:rPr>
              <w:t>Finance – Glenda Eden</w:t>
            </w:r>
          </w:p>
          <w:p w:rsidR="001F7B25" w:rsidRDefault="001F7B25" w:rsidP="00EA7EA3">
            <w:pPr>
              <w:pStyle w:val="NoSpacing"/>
              <w:numPr>
                <w:ilvl w:val="0"/>
                <w:numId w:val="13"/>
              </w:numPr>
              <w:rPr>
                <w:b/>
                <w:color w:val="002060"/>
              </w:rPr>
            </w:pPr>
            <w:r>
              <w:rPr>
                <w:color w:val="002060"/>
              </w:rPr>
              <w:t xml:space="preserve">Cookies – Megan </w:t>
            </w:r>
            <w:proofErr w:type="spellStart"/>
            <w:r>
              <w:rPr>
                <w:color w:val="002060"/>
              </w:rPr>
              <w:t>Clake</w:t>
            </w:r>
            <w:proofErr w:type="spellEnd"/>
          </w:p>
          <w:p w:rsidR="00EA7EA3" w:rsidRDefault="00EA7EA3" w:rsidP="00EA7EA3">
            <w:pPr>
              <w:pStyle w:val="NoSpacing"/>
              <w:rPr>
                <w:b/>
                <w:color w:val="002060"/>
              </w:rPr>
            </w:pPr>
            <w:r>
              <w:rPr>
                <w:b/>
                <w:color w:val="002060"/>
              </w:rPr>
              <w:t xml:space="preserve">Risk &amp; Compliance </w:t>
            </w:r>
          </w:p>
          <w:p w:rsidR="00EA7EA3" w:rsidRPr="006E11FA" w:rsidRDefault="00EA7EA3" w:rsidP="00EA7EA3">
            <w:pPr>
              <w:pStyle w:val="NoSpacing"/>
              <w:numPr>
                <w:ilvl w:val="0"/>
                <w:numId w:val="7"/>
              </w:numPr>
              <w:rPr>
                <w:color w:val="002060"/>
              </w:rPr>
            </w:pPr>
            <w:r w:rsidRPr="006E11FA">
              <w:rPr>
                <w:color w:val="002060"/>
              </w:rPr>
              <w:t>Safe Guide – Carol Skaar</w:t>
            </w:r>
          </w:p>
          <w:p w:rsidR="006E11FA" w:rsidRPr="002142A2" w:rsidRDefault="006E11FA" w:rsidP="00EA7EA3">
            <w:pPr>
              <w:pStyle w:val="NoSpacing"/>
              <w:rPr>
                <w:b/>
                <w:color w:val="002060"/>
              </w:rPr>
            </w:pPr>
            <w:r w:rsidRPr="002142A2">
              <w:rPr>
                <w:b/>
                <w:color w:val="002060"/>
              </w:rPr>
              <w:t>Camping – Linette Plant</w:t>
            </w:r>
          </w:p>
          <w:p w:rsidR="006E11FA" w:rsidRPr="006E11FA" w:rsidRDefault="006E11FA" w:rsidP="00EA7EA3">
            <w:pPr>
              <w:pStyle w:val="NoSpacing"/>
              <w:numPr>
                <w:ilvl w:val="0"/>
                <w:numId w:val="7"/>
              </w:numPr>
              <w:rPr>
                <w:color w:val="002060"/>
              </w:rPr>
            </w:pPr>
            <w:r w:rsidRPr="006E11FA">
              <w:rPr>
                <w:color w:val="002060"/>
              </w:rPr>
              <w:t>Can</w:t>
            </w:r>
            <w:r w:rsidR="004179F0">
              <w:rPr>
                <w:color w:val="002060"/>
              </w:rPr>
              <w:t>-</w:t>
            </w:r>
            <w:r w:rsidRPr="006E11FA">
              <w:rPr>
                <w:color w:val="002060"/>
              </w:rPr>
              <w:t>ta-</w:t>
            </w:r>
            <w:proofErr w:type="spellStart"/>
            <w:r w:rsidRPr="006E11FA">
              <w:rPr>
                <w:color w:val="002060"/>
              </w:rPr>
              <w:t>ka</w:t>
            </w:r>
            <w:proofErr w:type="spellEnd"/>
            <w:r w:rsidRPr="006E11FA">
              <w:rPr>
                <w:color w:val="002060"/>
              </w:rPr>
              <w:t>-ye Operating Chair – Heather Neufeld</w:t>
            </w:r>
          </w:p>
          <w:p w:rsidR="006E11FA" w:rsidRPr="006E11FA" w:rsidRDefault="006E11FA" w:rsidP="00EA7EA3">
            <w:pPr>
              <w:pStyle w:val="NoSpacing"/>
              <w:numPr>
                <w:ilvl w:val="0"/>
                <w:numId w:val="7"/>
              </w:numPr>
              <w:rPr>
                <w:color w:val="002060"/>
              </w:rPr>
            </w:pPr>
            <w:r w:rsidRPr="006E11FA">
              <w:rPr>
                <w:color w:val="002060"/>
              </w:rPr>
              <w:t>Heritage Operating Chair - Susan Prakash</w:t>
            </w:r>
          </w:p>
          <w:p w:rsidR="006E11FA" w:rsidRPr="002142A2" w:rsidRDefault="006E11FA" w:rsidP="00EA7EA3">
            <w:pPr>
              <w:pStyle w:val="NoSpacing"/>
              <w:rPr>
                <w:b/>
                <w:color w:val="002060"/>
              </w:rPr>
            </w:pPr>
            <w:r w:rsidRPr="002142A2">
              <w:rPr>
                <w:b/>
                <w:color w:val="002060"/>
              </w:rPr>
              <w:t>Communications – Amanda Lang</w:t>
            </w:r>
          </w:p>
          <w:p w:rsidR="006E11FA" w:rsidRPr="002142A2" w:rsidRDefault="006E11FA" w:rsidP="00EA7EA3">
            <w:pPr>
              <w:pStyle w:val="NoSpacing"/>
              <w:rPr>
                <w:b/>
                <w:color w:val="002060"/>
              </w:rPr>
            </w:pPr>
            <w:r w:rsidRPr="002142A2">
              <w:rPr>
                <w:b/>
                <w:color w:val="002060"/>
              </w:rPr>
              <w:t>International – Melissa Gartner</w:t>
            </w:r>
          </w:p>
          <w:p w:rsidR="006E11FA" w:rsidRPr="006E11FA" w:rsidRDefault="006E11FA" w:rsidP="00EA7EA3">
            <w:pPr>
              <w:pStyle w:val="NoSpacing"/>
              <w:ind w:left="720"/>
              <w:rPr>
                <w:color w:val="002060"/>
              </w:rPr>
            </w:pPr>
          </w:p>
        </w:tc>
        <w:tc>
          <w:tcPr>
            <w:tcW w:w="5395" w:type="dxa"/>
          </w:tcPr>
          <w:p w:rsidR="006E11FA" w:rsidRPr="002142A2" w:rsidRDefault="006E11FA" w:rsidP="002D2C1E">
            <w:pPr>
              <w:pStyle w:val="NoSpacing"/>
              <w:rPr>
                <w:b/>
                <w:color w:val="002060"/>
              </w:rPr>
            </w:pPr>
            <w:r w:rsidRPr="002142A2">
              <w:rPr>
                <w:b/>
                <w:color w:val="002060"/>
              </w:rPr>
              <w:t>Membership – Charmaine MacDonald</w:t>
            </w:r>
          </w:p>
          <w:p w:rsidR="006E11FA" w:rsidRPr="006E11FA" w:rsidRDefault="006E11FA" w:rsidP="002D2C1E">
            <w:pPr>
              <w:pStyle w:val="NoSpacing"/>
              <w:numPr>
                <w:ilvl w:val="0"/>
                <w:numId w:val="8"/>
              </w:numPr>
              <w:rPr>
                <w:color w:val="002060"/>
              </w:rPr>
            </w:pPr>
            <w:r w:rsidRPr="006E11FA">
              <w:rPr>
                <w:color w:val="002060"/>
              </w:rPr>
              <w:t xml:space="preserve">Awards – Megan </w:t>
            </w:r>
            <w:proofErr w:type="spellStart"/>
            <w:r w:rsidRPr="006E11FA">
              <w:rPr>
                <w:color w:val="002060"/>
              </w:rPr>
              <w:t>Clake</w:t>
            </w:r>
            <w:proofErr w:type="spellEnd"/>
          </w:p>
          <w:p w:rsidR="006E11FA" w:rsidRPr="006E11FA" w:rsidRDefault="006E11FA" w:rsidP="002D2C1E">
            <w:pPr>
              <w:pStyle w:val="NoSpacing"/>
              <w:numPr>
                <w:ilvl w:val="0"/>
                <w:numId w:val="8"/>
              </w:numPr>
              <w:rPr>
                <w:color w:val="002060"/>
              </w:rPr>
            </w:pPr>
            <w:r w:rsidRPr="006E11FA">
              <w:rPr>
                <w:color w:val="002060"/>
              </w:rPr>
              <w:t>Link – Emily Bindle</w:t>
            </w:r>
          </w:p>
          <w:p w:rsidR="006E11FA" w:rsidRPr="006E11FA" w:rsidRDefault="006E11FA" w:rsidP="002D2C1E">
            <w:pPr>
              <w:pStyle w:val="NoSpacing"/>
              <w:numPr>
                <w:ilvl w:val="0"/>
                <w:numId w:val="8"/>
              </w:numPr>
              <w:rPr>
                <w:color w:val="002060"/>
              </w:rPr>
            </w:pPr>
            <w:r>
              <w:rPr>
                <w:color w:val="002060"/>
              </w:rPr>
              <w:t>Trefo</w:t>
            </w:r>
            <w:r w:rsidRPr="006E11FA">
              <w:rPr>
                <w:color w:val="002060"/>
              </w:rPr>
              <w:t>il Guild – Judi Kehler</w:t>
            </w:r>
          </w:p>
          <w:p w:rsidR="006E11FA" w:rsidRPr="002142A2" w:rsidRDefault="006E11FA" w:rsidP="002D2C1E">
            <w:pPr>
              <w:pStyle w:val="NoSpacing"/>
              <w:rPr>
                <w:b/>
                <w:color w:val="002060"/>
              </w:rPr>
            </w:pPr>
            <w:r w:rsidRPr="002142A2">
              <w:rPr>
                <w:b/>
                <w:color w:val="002060"/>
              </w:rPr>
              <w:t>Program – Sara Horseman</w:t>
            </w:r>
          </w:p>
          <w:p w:rsidR="006E11FA" w:rsidRPr="006E11FA" w:rsidRDefault="006E11FA" w:rsidP="002D2C1E">
            <w:pPr>
              <w:pStyle w:val="NoSpacing"/>
              <w:numPr>
                <w:ilvl w:val="0"/>
                <w:numId w:val="9"/>
              </w:numPr>
              <w:rPr>
                <w:color w:val="002060"/>
              </w:rPr>
            </w:pPr>
            <w:proofErr w:type="spellStart"/>
            <w:r>
              <w:rPr>
                <w:color w:val="002060"/>
              </w:rPr>
              <w:t>L</w:t>
            </w:r>
            <w:r w:rsidRPr="006E11FA">
              <w:rPr>
                <w:color w:val="002060"/>
              </w:rPr>
              <w:t>ones</w:t>
            </w:r>
            <w:proofErr w:type="spellEnd"/>
            <w:r w:rsidRPr="006E11FA">
              <w:rPr>
                <w:color w:val="002060"/>
              </w:rPr>
              <w:t xml:space="preserve"> – Lorraine Thibeault</w:t>
            </w:r>
          </w:p>
          <w:p w:rsidR="006E11FA" w:rsidRPr="006E11FA" w:rsidRDefault="006E11FA" w:rsidP="002D2C1E">
            <w:pPr>
              <w:pStyle w:val="NoSpacing"/>
              <w:numPr>
                <w:ilvl w:val="0"/>
                <w:numId w:val="9"/>
              </w:numPr>
              <w:rPr>
                <w:color w:val="002060"/>
              </w:rPr>
            </w:pPr>
            <w:r w:rsidRPr="006E11FA">
              <w:rPr>
                <w:color w:val="002060"/>
              </w:rPr>
              <w:t>Special Needs – Vacant</w:t>
            </w:r>
          </w:p>
          <w:p w:rsidR="006E11FA" w:rsidRPr="006E11FA" w:rsidRDefault="006E11FA" w:rsidP="002D2C1E">
            <w:pPr>
              <w:pStyle w:val="NoSpacing"/>
              <w:rPr>
                <w:color w:val="002060"/>
              </w:rPr>
            </w:pPr>
            <w:r w:rsidRPr="002142A2">
              <w:rPr>
                <w:b/>
                <w:color w:val="002060"/>
              </w:rPr>
              <w:t>Public Relations – Alice Gav</w:t>
            </w:r>
            <w:r w:rsidRPr="00552D46">
              <w:rPr>
                <w:b/>
                <w:color w:val="002060"/>
              </w:rPr>
              <w:t>eronski</w:t>
            </w:r>
          </w:p>
          <w:p w:rsidR="006E11FA" w:rsidRPr="006E11FA" w:rsidRDefault="006E11FA" w:rsidP="002D2C1E">
            <w:pPr>
              <w:pStyle w:val="NoSpacing"/>
              <w:numPr>
                <w:ilvl w:val="0"/>
                <w:numId w:val="10"/>
              </w:numPr>
              <w:rPr>
                <w:color w:val="002060"/>
              </w:rPr>
            </w:pPr>
            <w:r w:rsidRPr="006E11FA">
              <w:rPr>
                <w:color w:val="002060"/>
              </w:rPr>
              <w:t>Archives – Audrey Forrest</w:t>
            </w:r>
          </w:p>
          <w:p w:rsidR="00EA7EA3" w:rsidRPr="002142A2" w:rsidRDefault="00EA7EA3" w:rsidP="00EA7EA3">
            <w:pPr>
              <w:pStyle w:val="NoSpacing"/>
              <w:rPr>
                <w:b/>
                <w:color w:val="002060"/>
              </w:rPr>
            </w:pPr>
            <w:r w:rsidRPr="002142A2">
              <w:rPr>
                <w:b/>
                <w:color w:val="002060"/>
              </w:rPr>
              <w:t>Training – Carrie Morrison</w:t>
            </w:r>
          </w:p>
          <w:p w:rsidR="006E11FA" w:rsidRPr="006E11FA" w:rsidRDefault="00EA7EA3" w:rsidP="00EA7EA3">
            <w:pPr>
              <w:pStyle w:val="NoSpacing"/>
              <w:ind w:left="720"/>
              <w:rPr>
                <w:color w:val="002060"/>
              </w:rPr>
            </w:pPr>
            <w:r w:rsidRPr="006E11FA">
              <w:rPr>
                <w:color w:val="002060"/>
              </w:rPr>
              <w:t>Arts – Janice Gra</w:t>
            </w:r>
            <w:r>
              <w:rPr>
                <w:color w:val="002060"/>
              </w:rPr>
              <w:t>e</w:t>
            </w:r>
            <w:r w:rsidRPr="006E11FA">
              <w:rPr>
                <w:color w:val="002060"/>
              </w:rPr>
              <w:t>ssli</w:t>
            </w:r>
          </w:p>
        </w:tc>
      </w:tr>
    </w:tbl>
    <w:p w:rsidR="006E11FA" w:rsidRDefault="002142A2" w:rsidP="006E11FA">
      <w:r>
        <w:rPr>
          <w:noProof/>
          <w:color w:val="595959" w:themeColor="text1" w:themeTint="A6"/>
          <w:sz w:val="20"/>
          <w:szCs w:val="20"/>
          <w:lang w:eastAsia="en-CA"/>
        </w:rPr>
        <w:drawing>
          <wp:anchor distT="0" distB="0" distL="114300" distR="114300" simplePos="0" relativeHeight="251668480" behindDoc="0" locked="0" layoutInCell="1" allowOverlap="1" wp14:anchorId="1BEA6C7B" wp14:editId="0B505938">
            <wp:simplePos x="0" y="0"/>
            <wp:positionH relativeFrom="margin">
              <wp:align>left</wp:align>
            </wp:positionH>
            <wp:positionV relativeFrom="paragraph">
              <wp:posOffset>64951</wp:posOffset>
            </wp:positionV>
            <wp:extent cx="679269" cy="679269"/>
            <wp:effectExtent l="0" t="0" r="6985" b="698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efoil.bmp"/>
                    <pic:cNvPicPr/>
                  </pic:nvPicPr>
                  <pic:blipFill>
                    <a:blip r:embed="rId10">
                      <a:extLst>
                        <a:ext uri="{28A0092B-C50C-407E-A947-70E740481C1C}">
                          <a14:useLocalDpi xmlns:a14="http://schemas.microsoft.com/office/drawing/2010/main" val="0"/>
                        </a:ext>
                      </a:extLst>
                    </a:blip>
                    <a:stretch>
                      <a:fillRect/>
                    </a:stretch>
                  </pic:blipFill>
                  <pic:spPr>
                    <a:xfrm>
                      <a:off x="0" y="0"/>
                      <a:ext cx="679269" cy="679269"/>
                    </a:xfrm>
                    <a:prstGeom prst="rect">
                      <a:avLst/>
                    </a:prstGeom>
                  </pic:spPr>
                </pic:pic>
              </a:graphicData>
            </a:graphic>
          </wp:anchor>
        </w:drawing>
      </w:r>
    </w:p>
    <w:p w:rsidR="006E11FA" w:rsidRDefault="006E11FA" w:rsidP="006E11FA">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rFonts w:ascii="Arial Black" w:hAnsi="Arial Black"/>
          <w:color w:val="FFFFFF" w:themeColor="background1"/>
          <w:sz w:val="32"/>
          <w:szCs w:val="32"/>
        </w:rPr>
      </w:pPr>
      <w:r>
        <w:rPr>
          <w:rFonts w:ascii="Arial Black" w:hAnsi="Arial Black"/>
          <w:color w:val="FFFFFF" w:themeColor="background1"/>
          <w:sz w:val="32"/>
          <w:szCs w:val="32"/>
        </w:rPr>
        <w:t>DONATIONS AND GRANTS</w:t>
      </w:r>
    </w:p>
    <w:p w:rsidR="00EA7EA3" w:rsidRDefault="00EA7EA3" w:rsidP="009772B7">
      <w:pPr>
        <w:jc w:val="center"/>
        <w:rPr>
          <w:rFonts w:ascii="Arial" w:hAnsi="Arial" w:cs="Arial"/>
          <w:b/>
          <w:color w:val="002060"/>
          <w:sz w:val="24"/>
          <w:szCs w:val="24"/>
        </w:rPr>
      </w:pPr>
      <w:r>
        <w:rPr>
          <w:rFonts w:ascii="Arial" w:hAnsi="Arial" w:cs="Arial"/>
          <w:b/>
          <w:color w:val="002060"/>
          <w:sz w:val="24"/>
          <w:szCs w:val="24"/>
        </w:rPr>
        <w:t>The Saskatchewan Girl Guides t</w:t>
      </w:r>
      <w:r w:rsidR="006E11FA" w:rsidRPr="006E11FA">
        <w:rPr>
          <w:rFonts w:ascii="Arial" w:hAnsi="Arial" w:cs="Arial"/>
          <w:b/>
          <w:color w:val="002060"/>
          <w:sz w:val="24"/>
          <w:szCs w:val="24"/>
        </w:rPr>
        <w:t>hank the following</w:t>
      </w:r>
      <w:r>
        <w:rPr>
          <w:rFonts w:ascii="Arial" w:hAnsi="Arial" w:cs="Arial"/>
          <w:b/>
          <w:color w:val="002060"/>
          <w:sz w:val="24"/>
          <w:szCs w:val="24"/>
        </w:rPr>
        <w:t>:</w:t>
      </w:r>
      <w:r w:rsidR="006E11FA" w:rsidRPr="006E11FA">
        <w:rPr>
          <w:rFonts w:ascii="Arial" w:hAnsi="Arial" w:cs="Arial"/>
          <w:b/>
          <w:color w:val="002060"/>
          <w:sz w:val="24"/>
          <w:szCs w:val="24"/>
        </w:rPr>
        <w:t xml:space="preserve"> </w:t>
      </w:r>
      <w:r>
        <w:rPr>
          <w:rFonts w:ascii="Arial" w:hAnsi="Arial" w:cs="Arial"/>
          <w:b/>
          <w:color w:val="002060"/>
          <w:sz w:val="24"/>
          <w:szCs w:val="24"/>
        </w:rPr>
        <w:t xml:space="preserve">for their generous </w:t>
      </w:r>
    </w:p>
    <w:p w:rsidR="009772B7" w:rsidRDefault="00EA7EA3" w:rsidP="009772B7">
      <w:pPr>
        <w:jc w:val="center"/>
        <w:rPr>
          <w:rFonts w:ascii="Arial" w:hAnsi="Arial" w:cs="Arial"/>
          <w:b/>
          <w:color w:val="002060"/>
          <w:sz w:val="24"/>
          <w:szCs w:val="24"/>
        </w:rPr>
      </w:pPr>
      <w:r w:rsidRPr="005F3371">
        <w:rPr>
          <w:noProof/>
          <w:lang w:eastAsia="en-CA"/>
        </w:rPr>
        <w:drawing>
          <wp:anchor distT="0" distB="0" distL="114300" distR="114300" simplePos="0" relativeHeight="251674624" behindDoc="1" locked="0" layoutInCell="1" allowOverlap="1">
            <wp:simplePos x="0" y="0"/>
            <wp:positionH relativeFrom="margin">
              <wp:posOffset>4062095</wp:posOffset>
            </wp:positionH>
            <wp:positionV relativeFrom="paragraph">
              <wp:posOffset>278765</wp:posOffset>
            </wp:positionV>
            <wp:extent cx="2389505" cy="1800225"/>
            <wp:effectExtent l="0" t="0" r="0" b="9525"/>
            <wp:wrapTight wrapText="bothSides">
              <wp:wrapPolygon edited="0">
                <wp:start x="0" y="0"/>
                <wp:lineTo x="0" y="21486"/>
                <wp:lineTo x="21353" y="21486"/>
                <wp:lineTo x="21353" y="0"/>
                <wp:lineTo x="0" y="0"/>
              </wp:wrapPolygon>
            </wp:wrapTight>
            <wp:docPr id="13" name="Picture 13" descr="N:\PUBLIC RELATIONS\2016 photos\Seven Stones cookie sales - Value Village Mall S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PUBLIC RELATIONS\2016 photos\Seven Stones cookie sales - Value Village Mall Sears.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7019" t="19667" r="28517" b="34158"/>
                    <a:stretch/>
                  </pic:blipFill>
                  <pic:spPr bwMode="auto">
                    <a:xfrm>
                      <a:off x="0" y="0"/>
                      <a:ext cx="2389505"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Pr>
          <w:rFonts w:ascii="Arial" w:hAnsi="Arial" w:cs="Arial"/>
          <w:b/>
          <w:color w:val="002060"/>
          <w:sz w:val="24"/>
          <w:szCs w:val="24"/>
        </w:rPr>
        <w:t>and</w:t>
      </w:r>
      <w:proofErr w:type="gramEnd"/>
      <w:r>
        <w:rPr>
          <w:rFonts w:ascii="Arial" w:hAnsi="Arial" w:cs="Arial"/>
          <w:b/>
          <w:color w:val="002060"/>
          <w:sz w:val="24"/>
          <w:szCs w:val="24"/>
        </w:rPr>
        <w:t xml:space="preserve"> ongoing financial support,</w:t>
      </w:r>
    </w:p>
    <w:p w:rsidR="006E11FA" w:rsidRDefault="006E11FA" w:rsidP="00EA7EA3">
      <w:pPr>
        <w:pStyle w:val="ListParagraph"/>
        <w:numPr>
          <w:ilvl w:val="0"/>
          <w:numId w:val="10"/>
        </w:numPr>
        <w:rPr>
          <w:b/>
          <w:color w:val="002060"/>
        </w:rPr>
      </w:pPr>
      <w:r w:rsidRPr="005F3371">
        <w:rPr>
          <w:b/>
          <w:color w:val="002060"/>
        </w:rPr>
        <w:t>Saskatchewan Parks and Recreation Association for providing program and membership support</w:t>
      </w:r>
    </w:p>
    <w:p w:rsidR="006E11FA" w:rsidRDefault="006E11FA" w:rsidP="006E11FA">
      <w:pPr>
        <w:numPr>
          <w:ilvl w:val="0"/>
          <w:numId w:val="6"/>
        </w:numPr>
        <w:spacing w:after="0" w:line="240" w:lineRule="auto"/>
        <w:rPr>
          <w:rFonts w:ascii="Arial" w:hAnsi="Arial" w:cs="Arial"/>
          <w:b/>
          <w:color w:val="002060"/>
          <w:sz w:val="24"/>
          <w:szCs w:val="24"/>
        </w:rPr>
      </w:pPr>
      <w:r w:rsidRPr="005F3371">
        <w:rPr>
          <w:rFonts w:ascii="Arial" w:hAnsi="Arial" w:cs="Arial"/>
          <w:b/>
          <w:color w:val="002060"/>
          <w:sz w:val="24"/>
          <w:szCs w:val="24"/>
        </w:rPr>
        <w:t>Community Initiatives</w:t>
      </w:r>
      <w:r w:rsidRPr="006E11FA">
        <w:rPr>
          <w:rFonts w:ascii="Arial" w:hAnsi="Arial" w:cs="Arial"/>
          <w:b/>
          <w:color w:val="002060"/>
          <w:sz w:val="24"/>
          <w:szCs w:val="24"/>
        </w:rPr>
        <w:t xml:space="preserve"> Fund for providing program and camp funding </w:t>
      </w:r>
    </w:p>
    <w:p w:rsidR="006E11FA" w:rsidRPr="006E11FA" w:rsidRDefault="006E11FA" w:rsidP="006E11FA">
      <w:pPr>
        <w:numPr>
          <w:ilvl w:val="0"/>
          <w:numId w:val="6"/>
        </w:numPr>
        <w:spacing w:after="0" w:line="240" w:lineRule="auto"/>
        <w:rPr>
          <w:rFonts w:ascii="Arial" w:hAnsi="Arial" w:cs="Arial"/>
          <w:b/>
          <w:color w:val="002060"/>
          <w:sz w:val="24"/>
          <w:szCs w:val="24"/>
        </w:rPr>
      </w:pPr>
      <w:r w:rsidRPr="006E11FA">
        <w:rPr>
          <w:rFonts w:ascii="Arial" w:hAnsi="Arial" w:cs="Arial"/>
          <w:b/>
          <w:color w:val="002060"/>
          <w:sz w:val="24"/>
          <w:szCs w:val="24"/>
        </w:rPr>
        <w:t>Saskatchewan Guiders who donated to Sisters to Sisters Fund</w:t>
      </w:r>
    </w:p>
    <w:p w:rsidR="006E11FA" w:rsidRPr="006E11FA" w:rsidRDefault="006E11FA" w:rsidP="006E11FA">
      <w:pPr>
        <w:numPr>
          <w:ilvl w:val="0"/>
          <w:numId w:val="6"/>
        </w:numPr>
        <w:spacing w:after="0" w:line="240" w:lineRule="auto"/>
        <w:rPr>
          <w:rFonts w:ascii="Arial" w:hAnsi="Arial" w:cs="Arial"/>
          <w:b/>
          <w:color w:val="002060"/>
          <w:sz w:val="24"/>
          <w:szCs w:val="24"/>
        </w:rPr>
      </w:pPr>
      <w:r w:rsidRPr="006E11FA">
        <w:rPr>
          <w:rFonts w:ascii="Arial" w:hAnsi="Arial" w:cs="Arial"/>
          <w:b/>
          <w:color w:val="002060"/>
          <w:sz w:val="24"/>
          <w:szCs w:val="24"/>
        </w:rPr>
        <w:t>Individual donations from the general public</w:t>
      </w:r>
    </w:p>
    <w:p w:rsidR="006E11FA" w:rsidRDefault="006E11FA" w:rsidP="006E11FA">
      <w:pPr>
        <w:pStyle w:val="NoSpacing"/>
        <w:rPr>
          <w:rFonts w:ascii="Arial" w:hAnsi="Arial" w:cs="Arial"/>
          <w:color w:val="002060"/>
          <w:sz w:val="24"/>
          <w:szCs w:val="24"/>
        </w:rPr>
      </w:pPr>
    </w:p>
    <w:p w:rsidR="00D52E35" w:rsidRDefault="00D52E35" w:rsidP="00DE66AF">
      <w:pPr>
        <w:pStyle w:val="NoSpacing"/>
        <w:jc w:val="center"/>
      </w:pPr>
    </w:p>
    <w:sectPr w:rsidR="00D52E35" w:rsidSect="00AD1C31">
      <w:headerReference w:type="even" r:id="rId17"/>
      <w:headerReference w:type="default" r:id="rId18"/>
      <w:headerReference w:type="first" r:id="rId19"/>
      <w:pgSz w:w="12240" w:h="15840" w:code="1"/>
      <w:pgMar w:top="720" w:right="862" w:bottom="289" w:left="862" w:header="720" w:footer="720" w:gutter="0"/>
      <w:pgBorders w:offsetFrom="page">
        <w:top w:val="threeDEmboss" w:sz="48" w:space="24" w:color="002060" w:shadow="1"/>
        <w:left w:val="threeDEmboss" w:sz="48" w:space="24" w:color="002060" w:shadow="1"/>
        <w:bottom w:val="threeDEngrave" w:sz="48" w:space="24" w:color="002060" w:shadow="1"/>
        <w:right w:val="threeDEngrave" w:sz="48" w:space="24" w:color="00206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6C" w:rsidRDefault="0081006C" w:rsidP="0081006C">
      <w:pPr>
        <w:spacing w:after="0" w:line="240" w:lineRule="auto"/>
      </w:pPr>
      <w:r>
        <w:separator/>
      </w:r>
    </w:p>
  </w:endnote>
  <w:endnote w:type="continuationSeparator" w:id="0">
    <w:p w:rsidR="0081006C" w:rsidRDefault="0081006C" w:rsidP="0081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6C" w:rsidRDefault="0081006C" w:rsidP="0081006C">
      <w:pPr>
        <w:spacing w:after="0" w:line="240" w:lineRule="auto"/>
      </w:pPr>
      <w:r>
        <w:separator/>
      </w:r>
    </w:p>
  </w:footnote>
  <w:footnote w:type="continuationSeparator" w:id="0">
    <w:p w:rsidR="0081006C" w:rsidRDefault="0081006C" w:rsidP="0081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6C" w:rsidRDefault="00AD1C31">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84141" o:spid="_x0000_s2050" type="#_x0000_t75" style="position:absolute;margin-left:0;margin-top:0;width:225pt;height:225pt;z-index:-251657216;mso-position-horizontal:center;mso-position-horizontal-relative:margin;mso-position-vertical:center;mso-position-vertical-relative:margin" o:allowincell="f">
          <v:imagedata r:id="rId1" o:title="trefoi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6C" w:rsidRDefault="0081006C">
    <w:pPr>
      <w:pStyle w:val="Header"/>
    </w:pPr>
    <w:r>
      <w:rPr>
        <w:noProof/>
        <w:lang w:eastAsia="en-CA"/>
      </w:rPr>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757646" cy="757646"/>
          <wp:effectExtent l="0" t="0" r="4445" b="444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efoil.bmp"/>
                  <pic:cNvPicPr/>
                </pic:nvPicPr>
                <pic:blipFill>
                  <a:blip r:embed="rId1">
                    <a:extLst>
                      <a:ext uri="{28A0092B-C50C-407E-A947-70E740481C1C}">
                        <a14:useLocalDpi xmlns:a14="http://schemas.microsoft.com/office/drawing/2010/main" val="0"/>
                      </a:ext>
                    </a:extLst>
                  </a:blip>
                  <a:stretch>
                    <a:fillRect/>
                  </a:stretch>
                </pic:blipFill>
                <pic:spPr>
                  <a:xfrm>
                    <a:off x="0" y="0"/>
                    <a:ext cx="757646" cy="757646"/>
                  </a:xfrm>
                  <a:prstGeom prst="rect">
                    <a:avLst/>
                  </a:prstGeom>
                </pic:spPr>
              </pic:pic>
            </a:graphicData>
          </a:graphic>
        </wp:anchor>
      </w:drawing>
    </w:r>
    <w:r w:rsidR="00AD1C31">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84142" o:spid="_x0000_s2051" type="#_x0000_t75" style="position:absolute;margin-left:0;margin-top:0;width:225pt;height:225pt;z-index:-251656192;mso-position-horizontal:center;mso-position-horizontal-relative:margin;mso-position-vertical:center;mso-position-vertical-relative:margin" o:allowincell="f">
          <v:imagedata r:id="rId2" o:title="trefoi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6C" w:rsidRDefault="00AD1C31">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84140" o:spid="_x0000_s2049" type="#_x0000_t75" style="position:absolute;margin-left:0;margin-top:0;width:225pt;height:225pt;z-index:-251658240;mso-position-horizontal:center;mso-position-horizontal-relative:margin;mso-position-vertical:center;mso-position-vertical-relative:margin" o:allowincell="f">
          <v:imagedata r:id="rId1" o:title="trefoi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7D79"/>
    <w:multiLevelType w:val="hybridMultilevel"/>
    <w:tmpl w:val="CF408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4E369D"/>
    <w:multiLevelType w:val="hybridMultilevel"/>
    <w:tmpl w:val="9138A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652DA8"/>
    <w:multiLevelType w:val="hybridMultilevel"/>
    <w:tmpl w:val="1B446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F0448D"/>
    <w:multiLevelType w:val="hybridMultilevel"/>
    <w:tmpl w:val="2D825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5671D9"/>
    <w:multiLevelType w:val="hybridMultilevel"/>
    <w:tmpl w:val="B59A61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F377023"/>
    <w:multiLevelType w:val="hybridMultilevel"/>
    <w:tmpl w:val="1EF4E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390B3F"/>
    <w:multiLevelType w:val="hybridMultilevel"/>
    <w:tmpl w:val="4656A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830771"/>
    <w:multiLevelType w:val="hybridMultilevel"/>
    <w:tmpl w:val="19A4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F17432F"/>
    <w:multiLevelType w:val="hybridMultilevel"/>
    <w:tmpl w:val="67CC91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ACA67A0"/>
    <w:multiLevelType w:val="hybridMultilevel"/>
    <w:tmpl w:val="D78A8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B960A59"/>
    <w:multiLevelType w:val="hybridMultilevel"/>
    <w:tmpl w:val="6EF2B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FD7CF0"/>
    <w:multiLevelType w:val="hybridMultilevel"/>
    <w:tmpl w:val="12FCA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8F5953"/>
    <w:multiLevelType w:val="hybridMultilevel"/>
    <w:tmpl w:val="F6A476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12"/>
  </w:num>
  <w:num w:numId="6">
    <w:abstractNumId w:val="1"/>
  </w:num>
  <w:num w:numId="7">
    <w:abstractNumId w:val="7"/>
  </w:num>
  <w:num w:numId="8">
    <w:abstractNumId w:val="11"/>
  </w:num>
  <w:num w:numId="9">
    <w:abstractNumId w:val="3"/>
  </w:num>
  <w:num w:numId="10">
    <w:abstractNumId w:val="0"/>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6C"/>
    <w:rsid w:val="00054132"/>
    <w:rsid w:val="000729FD"/>
    <w:rsid w:val="00077A8D"/>
    <w:rsid w:val="000A4099"/>
    <w:rsid w:val="001F7B25"/>
    <w:rsid w:val="002142A2"/>
    <w:rsid w:val="00252D9A"/>
    <w:rsid w:val="002D2C1E"/>
    <w:rsid w:val="004179F0"/>
    <w:rsid w:val="004F68B9"/>
    <w:rsid w:val="00552D46"/>
    <w:rsid w:val="005F3371"/>
    <w:rsid w:val="006E11FA"/>
    <w:rsid w:val="00702ED7"/>
    <w:rsid w:val="007A227D"/>
    <w:rsid w:val="0081006C"/>
    <w:rsid w:val="009310B2"/>
    <w:rsid w:val="00956746"/>
    <w:rsid w:val="009772B7"/>
    <w:rsid w:val="00AB15B0"/>
    <w:rsid w:val="00AD1C31"/>
    <w:rsid w:val="00B05139"/>
    <w:rsid w:val="00BE7614"/>
    <w:rsid w:val="00CA1F6A"/>
    <w:rsid w:val="00CC296C"/>
    <w:rsid w:val="00D22D58"/>
    <w:rsid w:val="00D52E35"/>
    <w:rsid w:val="00DB4389"/>
    <w:rsid w:val="00DE66AF"/>
    <w:rsid w:val="00DF7C25"/>
    <w:rsid w:val="00E16859"/>
    <w:rsid w:val="00E632D9"/>
    <w:rsid w:val="00E72D20"/>
    <w:rsid w:val="00EA7EA3"/>
    <w:rsid w:val="00F00BCB"/>
    <w:rsid w:val="00F325D8"/>
    <w:rsid w:val="00F872B9"/>
    <w:rsid w:val="00FD74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BA4F086-E6A9-4D01-9D98-0F561FB8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296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C296C"/>
    <w:rPr>
      <w:rFonts w:eastAsiaTheme="minorEastAsia"/>
      <w:lang w:val="en-US"/>
    </w:rPr>
  </w:style>
  <w:style w:type="table" w:styleId="TableGrid">
    <w:name w:val="Table Grid"/>
    <w:basedOn w:val="TableNormal"/>
    <w:uiPriority w:val="59"/>
    <w:rsid w:val="00DF7C2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DF7C25"/>
  </w:style>
  <w:style w:type="paragraph" w:styleId="ListParagraph">
    <w:name w:val="List Paragraph"/>
    <w:basedOn w:val="Normal"/>
    <w:uiPriority w:val="34"/>
    <w:qFormat/>
    <w:rsid w:val="00D52E35"/>
    <w:pPr>
      <w:spacing w:after="0" w:line="240" w:lineRule="auto"/>
      <w:ind w:left="720"/>
      <w:contextualSpacing/>
    </w:pPr>
    <w:rPr>
      <w:rFonts w:ascii="Arial" w:hAnsi="Arial" w:cs="Arial"/>
      <w:sz w:val="24"/>
      <w:szCs w:val="24"/>
    </w:rPr>
  </w:style>
  <w:style w:type="paragraph" w:styleId="Header">
    <w:name w:val="header"/>
    <w:basedOn w:val="Normal"/>
    <w:link w:val="HeaderChar"/>
    <w:uiPriority w:val="99"/>
    <w:unhideWhenUsed/>
    <w:rsid w:val="00810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06C"/>
  </w:style>
  <w:style w:type="paragraph" w:styleId="Footer">
    <w:name w:val="footer"/>
    <w:basedOn w:val="Normal"/>
    <w:link w:val="FooterChar"/>
    <w:uiPriority w:val="99"/>
    <w:unhideWhenUsed/>
    <w:rsid w:val="00810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06C"/>
  </w:style>
  <w:style w:type="paragraph" w:styleId="BalloonText">
    <w:name w:val="Balloon Text"/>
    <w:basedOn w:val="Normal"/>
    <w:link w:val="BalloonTextChar"/>
    <w:uiPriority w:val="99"/>
    <w:semiHidden/>
    <w:unhideWhenUsed/>
    <w:rsid w:val="00BE7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9149-7867-4CF8-B9C0-AD9CD2BA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Gartner</dc:creator>
  <cp:keywords/>
  <dc:description/>
  <cp:lastModifiedBy>Admin User</cp:lastModifiedBy>
  <cp:revision>4</cp:revision>
  <cp:lastPrinted>2017-05-10T20:22:00Z</cp:lastPrinted>
  <dcterms:created xsi:type="dcterms:W3CDTF">2017-05-09T22:59:00Z</dcterms:created>
  <dcterms:modified xsi:type="dcterms:W3CDTF">2017-05-10T20:29:00Z</dcterms:modified>
</cp:coreProperties>
</file>