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D92B" w14:textId="77777777" w:rsidR="006E779D" w:rsidRDefault="006E779D" w:rsidP="00EA2940">
      <w:pPr>
        <w:spacing w:before="240" w:after="120"/>
        <w:rPr>
          <w:rFonts w:ascii="Arial" w:hAnsi="Arial" w:cs="Arial"/>
          <w:i/>
          <w:sz w:val="20"/>
          <w:szCs w:val="20"/>
        </w:rPr>
      </w:pPr>
    </w:p>
    <w:p w14:paraId="2D7AD22F" w14:textId="006F90AC" w:rsidR="000855D8" w:rsidRPr="00EB3977" w:rsidRDefault="000855D8" w:rsidP="00EA2940">
      <w:pPr>
        <w:spacing w:before="240" w:after="120"/>
        <w:rPr>
          <w:sz w:val="20"/>
          <w:szCs w:val="20"/>
        </w:rPr>
      </w:pPr>
      <w:r w:rsidRPr="00EB3977">
        <w:rPr>
          <w:rFonts w:ascii="Arial" w:hAnsi="Arial" w:cs="Arial"/>
          <w:i/>
          <w:sz w:val="20"/>
          <w:szCs w:val="20"/>
        </w:rPr>
        <w:t xml:space="preserve">BC Girl Guides recognizes the value of social media and websites to connect with youth, volunteers, </w:t>
      </w:r>
      <w:r w:rsidR="006E779D">
        <w:rPr>
          <w:rFonts w:ascii="Arial" w:hAnsi="Arial" w:cs="Arial"/>
          <w:i/>
          <w:sz w:val="20"/>
          <w:szCs w:val="20"/>
        </w:rPr>
        <w:t>caregivers</w:t>
      </w:r>
      <w:r w:rsidRPr="00EB3977">
        <w:rPr>
          <w:rFonts w:ascii="Arial" w:hAnsi="Arial" w:cs="Arial"/>
          <w:i/>
          <w:sz w:val="20"/>
          <w:szCs w:val="20"/>
        </w:rPr>
        <w:t xml:space="preserve"> and donors. When building a web presence, always create a positive image that reflects the Guiding spirit and mission.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3"/>
        <w:gridCol w:w="6567"/>
      </w:tblGrid>
      <w:tr w:rsidR="000855D8" w:rsidRPr="009F314C" w14:paraId="2CAF16B7" w14:textId="77777777" w:rsidTr="009F314C">
        <w:trPr>
          <w:trHeight w:val="648"/>
        </w:trPr>
        <w:tc>
          <w:tcPr>
            <w:tcW w:w="2808" w:type="dxa"/>
            <w:vAlign w:val="center"/>
          </w:tcPr>
          <w:p w14:paraId="5BDE1789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 xml:space="preserve">Form of Social Media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83042601"/>
            <w:placeholder>
              <w:docPart w:val="DefaultPlaceholder_1082065158"/>
            </w:placeholder>
            <w:showingPlcHdr/>
          </w:sdtPr>
          <w:sdtContent>
            <w:tc>
              <w:tcPr>
                <w:tcW w:w="6768" w:type="dxa"/>
              </w:tcPr>
              <w:p w14:paraId="7239C107" w14:textId="77777777" w:rsidR="000855D8" w:rsidRPr="009F314C" w:rsidRDefault="008338F5" w:rsidP="008338F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BD48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855D8" w:rsidRPr="009F314C" w14:paraId="13321AB9" w14:textId="77777777" w:rsidTr="009F314C">
        <w:trPr>
          <w:trHeight w:val="648"/>
        </w:trPr>
        <w:tc>
          <w:tcPr>
            <w:tcW w:w="2808" w:type="dxa"/>
            <w:vAlign w:val="center"/>
          </w:tcPr>
          <w:p w14:paraId="540736FB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 xml:space="preserve">Group/Page Name: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804458"/>
            <w:placeholder>
              <w:docPart w:val="DefaultPlaceholder_1082065158"/>
            </w:placeholder>
            <w:showingPlcHdr/>
          </w:sdtPr>
          <w:sdtContent>
            <w:tc>
              <w:tcPr>
                <w:tcW w:w="6768" w:type="dxa"/>
              </w:tcPr>
              <w:p w14:paraId="33D5267B" w14:textId="77777777" w:rsidR="000855D8" w:rsidRPr="009F314C" w:rsidRDefault="008338F5" w:rsidP="009F314C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BD48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855D8" w:rsidRPr="009F314C" w14:paraId="68E3E792" w14:textId="77777777" w:rsidTr="009F314C">
        <w:trPr>
          <w:trHeight w:val="648"/>
        </w:trPr>
        <w:tc>
          <w:tcPr>
            <w:tcW w:w="2808" w:type="dxa"/>
            <w:vAlign w:val="center"/>
          </w:tcPr>
          <w:p w14:paraId="0437DD1D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>URL of Group/Page: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20897457"/>
            <w:placeholder>
              <w:docPart w:val="DefaultPlaceholder_1082065158"/>
            </w:placeholder>
            <w:showingPlcHdr/>
          </w:sdtPr>
          <w:sdtContent>
            <w:tc>
              <w:tcPr>
                <w:tcW w:w="6768" w:type="dxa"/>
              </w:tcPr>
              <w:p w14:paraId="6E2A53F6" w14:textId="77777777" w:rsidR="000855D8" w:rsidRPr="009F314C" w:rsidRDefault="008338F5" w:rsidP="009F314C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BD48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855D8" w:rsidRPr="009F314C" w14:paraId="262C23FC" w14:textId="77777777" w:rsidTr="009F314C">
        <w:trPr>
          <w:trHeight w:val="648"/>
        </w:trPr>
        <w:tc>
          <w:tcPr>
            <w:tcW w:w="2808" w:type="dxa"/>
            <w:vAlign w:val="center"/>
          </w:tcPr>
          <w:p w14:paraId="0A37B8C3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>Name of Unit/Group/District/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F314C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>
              <w:rPr>
                <w:rFonts w:ascii="Arial" w:hAnsi="Arial" w:cs="Arial"/>
                <w:b/>
                <w:sz w:val="20"/>
                <w:szCs w:val="20"/>
              </w:rPr>
              <w:t>/Committee</w:t>
            </w:r>
            <w:r w:rsidRPr="009F314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6927134"/>
            <w:placeholder>
              <w:docPart w:val="DefaultPlaceholder_1082065158"/>
            </w:placeholder>
            <w:showingPlcHdr/>
          </w:sdtPr>
          <w:sdtContent>
            <w:tc>
              <w:tcPr>
                <w:tcW w:w="6768" w:type="dxa"/>
              </w:tcPr>
              <w:p w14:paraId="16B7D9D3" w14:textId="77777777" w:rsidR="000855D8" w:rsidRPr="009F314C" w:rsidRDefault="008338F5" w:rsidP="009F314C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BD48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66D3418" w14:textId="77777777" w:rsidR="000855D8" w:rsidRDefault="000855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9"/>
        <w:gridCol w:w="2459"/>
        <w:gridCol w:w="959"/>
        <w:gridCol w:w="3693"/>
      </w:tblGrid>
      <w:tr w:rsidR="000855D8" w:rsidRPr="009F314C" w14:paraId="55499EBA" w14:textId="77777777" w:rsidTr="009F314C">
        <w:trPr>
          <w:trHeight w:val="305"/>
        </w:trPr>
        <w:tc>
          <w:tcPr>
            <w:tcW w:w="9576" w:type="dxa"/>
            <w:gridSpan w:val="4"/>
            <w:shd w:val="pct12" w:color="auto" w:fill="auto"/>
            <w:vAlign w:val="center"/>
          </w:tcPr>
          <w:p w14:paraId="26744361" w14:textId="77777777" w:rsidR="000855D8" w:rsidRPr="009F314C" w:rsidRDefault="000855D8" w:rsidP="000E64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ACCOUNT</w:t>
            </w:r>
            <w:r w:rsidRPr="009F314C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0855D8" w:rsidRPr="009F314C" w14:paraId="34AB23FB" w14:textId="77777777" w:rsidTr="009F314C">
        <w:trPr>
          <w:trHeight w:val="504"/>
        </w:trPr>
        <w:tc>
          <w:tcPr>
            <w:tcW w:w="4788" w:type="dxa"/>
            <w:gridSpan w:val="2"/>
            <w:vAlign w:val="center"/>
          </w:tcPr>
          <w:p w14:paraId="045B3225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>User Name or Email Used to Register Account: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6476764"/>
            <w:placeholder>
              <w:docPart w:val="DefaultPlaceholder_1082065158"/>
            </w:placeholder>
            <w:showingPlcHdr/>
          </w:sdtPr>
          <w:sdtContent>
            <w:tc>
              <w:tcPr>
                <w:tcW w:w="4788" w:type="dxa"/>
                <w:gridSpan w:val="2"/>
              </w:tcPr>
              <w:p w14:paraId="399F707C" w14:textId="77777777" w:rsidR="000855D8" w:rsidRPr="009F314C" w:rsidRDefault="008338F5" w:rsidP="009F314C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BD48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855D8" w:rsidRPr="009F314C" w14:paraId="07047BD3" w14:textId="77777777" w:rsidTr="009F314C">
        <w:trPr>
          <w:trHeight w:val="504"/>
        </w:trPr>
        <w:tc>
          <w:tcPr>
            <w:tcW w:w="4788" w:type="dxa"/>
            <w:gridSpan w:val="2"/>
            <w:vAlign w:val="center"/>
          </w:tcPr>
          <w:p w14:paraId="24903358" w14:textId="77777777" w:rsidR="000855D8" w:rsidRPr="009F314C" w:rsidRDefault="000855D8" w:rsidP="00B363F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>Password:</w:t>
            </w:r>
            <w:r w:rsidR="00B363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(Not required for Facebook)</w:t>
            </w:r>
            <w:r w:rsidRPr="009F31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53422384"/>
            <w:placeholder>
              <w:docPart w:val="DefaultPlaceholder_1082065158"/>
            </w:placeholder>
            <w:showingPlcHdr/>
          </w:sdtPr>
          <w:sdtContent>
            <w:tc>
              <w:tcPr>
                <w:tcW w:w="4788" w:type="dxa"/>
                <w:gridSpan w:val="2"/>
              </w:tcPr>
              <w:p w14:paraId="4B0E84AB" w14:textId="77777777" w:rsidR="000855D8" w:rsidRPr="009F314C" w:rsidRDefault="008338F5" w:rsidP="009F314C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BD48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855D8" w:rsidRPr="009F314C" w14:paraId="26EA06CC" w14:textId="77777777" w:rsidTr="009F314C">
        <w:trPr>
          <w:trHeight w:val="332"/>
        </w:trPr>
        <w:tc>
          <w:tcPr>
            <w:tcW w:w="9576" w:type="dxa"/>
            <w:gridSpan w:val="4"/>
            <w:vAlign w:val="center"/>
          </w:tcPr>
          <w:p w14:paraId="520F101D" w14:textId="77777777" w:rsidR="000855D8" w:rsidRPr="009F314C" w:rsidRDefault="000855D8" w:rsidP="00EA2940">
            <w:pPr>
              <w:rPr>
                <w:rFonts w:ascii="Arial" w:hAnsi="Arial" w:cs="Arial"/>
                <w:sz w:val="20"/>
                <w:szCs w:val="20"/>
              </w:rPr>
            </w:pPr>
            <w:r w:rsidRPr="009F314C">
              <w:rPr>
                <w:rFonts w:ascii="Arial" w:hAnsi="Arial" w:cs="Arial"/>
                <w:i/>
                <w:sz w:val="20"/>
                <w:szCs w:val="20"/>
              </w:rPr>
              <w:t>Please resubmit this form any time the site’s password changes.</w:t>
            </w:r>
          </w:p>
        </w:tc>
      </w:tr>
      <w:tr w:rsidR="000855D8" w:rsidRPr="009F314C" w14:paraId="6A0038DE" w14:textId="77777777" w:rsidTr="008338F5">
        <w:trPr>
          <w:trHeight w:val="1367"/>
        </w:trPr>
        <w:tc>
          <w:tcPr>
            <w:tcW w:w="2268" w:type="dxa"/>
            <w:vAlign w:val="center"/>
          </w:tcPr>
          <w:p w14:paraId="7B1386EA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>Adult Administrators</w:t>
            </w:r>
          </w:p>
        </w:tc>
        <w:tc>
          <w:tcPr>
            <w:tcW w:w="3510" w:type="dxa"/>
            <w:gridSpan w:val="2"/>
            <w:vAlign w:val="center"/>
          </w:tcPr>
          <w:p w14:paraId="372BB1CC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>Administrator 1</w:t>
            </w:r>
          </w:p>
          <w:p w14:paraId="2250C371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74498852"/>
                <w:placeholder>
                  <w:docPart w:val="DefaultPlaceholder_1082065158"/>
                </w:placeholder>
                <w:showingPlcHdr/>
              </w:sdtPr>
              <w:sdtContent>
                <w:r w:rsidR="008338F5" w:rsidRPr="00BD484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F6681D9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>iMIS number:</w:t>
            </w:r>
            <w:r w:rsidR="008338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97358304"/>
                <w:placeholder>
                  <w:docPart w:val="DefaultPlaceholder_1082065158"/>
                </w:placeholder>
                <w:showingPlcHdr/>
              </w:sdtPr>
              <w:sdtContent>
                <w:r w:rsidR="008338F5" w:rsidRPr="00BD48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vAlign w:val="center"/>
          </w:tcPr>
          <w:p w14:paraId="6A90135B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>Administrator 2</w:t>
            </w:r>
          </w:p>
          <w:p w14:paraId="34438CBC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58319598"/>
                <w:placeholder>
                  <w:docPart w:val="DefaultPlaceholder_1082065158"/>
                </w:placeholder>
                <w:showingPlcHdr/>
              </w:sdtPr>
              <w:sdtContent>
                <w:r w:rsidR="008338F5" w:rsidRPr="00BD484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7AD9BF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>iMIS number:</w:t>
            </w:r>
            <w:r w:rsidR="008338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33711575"/>
                <w:placeholder>
                  <w:docPart w:val="DefaultPlaceholder_1082065158"/>
                </w:placeholder>
                <w:showingPlcHdr/>
              </w:sdtPr>
              <w:sdtContent>
                <w:r w:rsidR="008338F5" w:rsidRPr="00BD48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5929D9A" w14:textId="77777777" w:rsidR="000855D8" w:rsidRPr="00F107A8" w:rsidRDefault="000855D8" w:rsidP="00EA2940">
      <w:pPr>
        <w:spacing w:before="240" w:after="240"/>
        <w:rPr>
          <w:rFonts w:ascii="Arial" w:hAnsi="Arial" w:cs="Arial"/>
          <w:sz w:val="20"/>
          <w:szCs w:val="20"/>
        </w:rPr>
      </w:pPr>
      <w:r w:rsidRPr="00EB3977">
        <w:rPr>
          <w:rFonts w:ascii="Arial" w:hAnsi="Arial" w:cs="Arial"/>
          <w:b/>
          <w:sz w:val="20"/>
          <w:szCs w:val="20"/>
        </w:rPr>
        <w:t xml:space="preserve">Please note: </w:t>
      </w:r>
      <w:r w:rsidRPr="00F107A8">
        <w:rPr>
          <w:rFonts w:ascii="Arial" w:hAnsi="Arial" w:cs="Arial"/>
          <w:sz w:val="20"/>
          <w:szCs w:val="20"/>
        </w:rPr>
        <w:t xml:space="preserve">Any group or page intended for private use by Girl Guide members (for example, a unit Facebook group used for group planning purposes) must be set up as a </w:t>
      </w:r>
      <w:r w:rsidRPr="00F107A8">
        <w:rPr>
          <w:rFonts w:ascii="Arial" w:hAnsi="Arial" w:cs="Arial"/>
          <w:i/>
          <w:sz w:val="20"/>
          <w:szCs w:val="20"/>
        </w:rPr>
        <w:t xml:space="preserve">private (secret) </w:t>
      </w:r>
      <w:r w:rsidRPr="00F107A8">
        <w:rPr>
          <w:rFonts w:ascii="Arial" w:hAnsi="Arial" w:cs="Arial"/>
          <w:sz w:val="20"/>
          <w:szCs w:val="20"/>
        </w:rPr>
        <w:t>group.</w:t>
      </w:r>
    </w:p>
    <w:p w14:paraId="04B4E794" w14:textId="77777777" w:rsidR="000855D8" w:rsidRPr="00EB3977" w:rsidRDefault="000855D8" w:rsidP="00EB3977">
      <w:pPr>
        <w:spacing w:after="120"/>
        <w:rPr>
          <w:rFonts w:ascii="Arial" w:hAnsi="Arial" w:cs="Arial"/>
          <w:b/>
          <w:sz w:val="20"/>
          <w:szCs w:val="20"/>
        </w:rPr>
      </w:pPr>
      <w:r w:rsidRPr="00EB3977">
        <w:rPr>
          <w:rFonts w:ascii="Arial" w:hAnsi="Arial" w:cs="Arial"/>
          <w:b/>
          <w:sz w:val="20"/>
          <w:szCs w:val="20"/>
        </w:rPr>
        <w:t xml:space="preserve">As the adult administrators of this Girl Guide social media group/page, we agree to comply with the BC Girl Guides Social Media </w:t>
      </w:r>
      <w:r>
        <w:rPr>
          <w:rFonts w:ascii="Arial" w:hAnsi="Arial" w:cs="Arial"/>
          <w:b/>
          <w:sz w:val="20"/>
          <w:szCs w:val="20"/>
        </w:rPr>
        <w:t>Guidelines</w:t>
      </w:r>
      <w:r w:rsidRPr="00EB3977">
        <w:rPr>
          <w:rFonts w:ascii="Arial" w:hAnsi="Arial" w:cs="Arial"/>
          <w:b/>
          <w:sz w:val="20"/>
          <w:szCs w:val="20"/>
        </w:rPr>
        <w:t xml:space="preserve"> and the Girl Guides of Canada–Guides du Canada Code of Conduct. We will abide by the rules and regulations of the social media platforms, including adherence to age guidelines.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0855D8" w:rsidRPr="009F314C" w14:paraId="250253A8" w14:textId="77777777" w:rsidTr="009F314C">
        <w:trPr>
          <w:trHeight w:val="1223"/>
        </w:trPr>
        <w:tc>
          <w:tcPr>
            <w:tcW w:w="4788" w:type="dxa"/>
          </w:tcPr>
          <w:p w14:paraId="2B24C8F2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>Administrator 1</w:t>
            </w:r>
          </w:p>
          <w:p w14:paraId="3D3DBDE3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04AA7C5E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49970452"/>
                <w:placeholder>
                  <w:docPart w:val="DefaultPlaceholder_1082065158"/>
                </w:placeholder>
                <w:showingPlcHdr/>
              </w:sdtPr>
              <w:sdtContent>
                <w:r w:rsidR="008338F5" w:rsidRPr="00BD48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14:paraId="1B71DFE4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>Administrator 2</w:t>
            </w:r>
          </w:p>
          <w:p w14:paraId="7AA6FB13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72FB1284" w14:textId="77777777" w:rsidR="000855D8" w:rsidRPr="009F314C" w:rsidRDefault="000855D8" w:rsidP="009F314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F314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8338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62188364"/>
                <w:placeholder>
                  <w:docPart w:val="DefaultPlaceholder_1082065158"/>
                </w:placeholder>
                <w:showingPlcHdr/>
              </w:sdtPr>
              <w:sdtContent>
                <w:r w:rsidR="008338F5" w:rsidRPr="00BD48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55017B1" w14:textId="77777777" w:rsidR="000855D8" w:rsidRPr="00EB3977" w:rsidRDefault="000855D8" w:rsidP="004319BF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SUBMIT THIS COMPLETED FORM TO YOUR AREA COMMISSIONER </w:t>
      </w:r>
      <w:r>
        <w:rPr>
          <w:rFonts w:ascii="Arial" w:hAnsi="Arial" w:cs="Arial"/>
          <w:b/>
          <w:sz w:val="22"/>
          <w:szCs w:val="22"/>
        </w:rPr>
        <w:br/>
        <w:t>Completed forms will be stored at the area level and at the provincial office</w:t>
      </w:r>
    </w:p>
    <w:sectPr w:rsidR="000855D8" w:rsidRPr="00EB3977" w:rsidSect="00EB3977">
      <w:headerReference w:type="default" r:id="rId10"/>
      <w:footerReference w:type="default" r:id="rId11"/>
      <w:pgSz w:w="12240" w:h="15840"/>
      <w:pgMar w:top="1440" w:right="1440" w:bottom="1440" w:left="144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6DA1" w14:textId="77777777" w:rsidR="008833F5" w:rsidRDefault="008833F5" w:rsidP="00161245">
      <w:r>
        <w:separator/>
      </w:r>
    </w:p>
  </w:endnote>
  <w:endnote w:type="continuationSeparator" w:id="0">
    <w:p w14:paraId="7854D383" w14:textId="77777777" w:rsidR="008833F5" w:rsidRDefault="008833F5" w:rsidP="0016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777E" w14:textId="77777777" w:rsidR="000855D8" w:rsidRPr="009D582F" w:rsidRDefault="000855D8" w:rsidP="009D582F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9D582F">
      <w:rPr>
        <w:rFonts w:ascii="Arial" w:hAnsi="Arial" w:cs="Arial"/>
        <w:sz w:val="20"/>
        <w:szCs w:val="20"/>
      </w:rPr>
      <w:t>Girl Guides of Canada – BC Council</w:t>
    </w:r>
  </w:p>
  <w:p w14:paraId="54E5F56A" w14:textId="51ECDC05" w:rsidR="000855D8" w:rsidRDefault="006E779D" w:rsidP="009D582F">
    <w:pPr>
      <w:pStyle w:val="Footer"/>
      <w:ind w:right="360"/>
    </w:pPr>
    <w:r>
      <w:rPr>
        <w:rFonts w:ascii="Arial" w:hAnsi="Arial" w:cs="Arial"/>
        <w:sz w:val="20"/>
        <w:szCs w:val="20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8720" w14:textId="77777777" w:rsidR="008833F5" w:rsidRDefault="008833F5" w:rsidP="00161245">
      <w:r>
        <w:separator/>
      </w:r>
    </w:p>
  </w:footnote>
  <w:footnote w:type="continuationSeparator" w:id="0">
    <w:p w14:paraId="1A278BBB" w14:textId="77777777" w:rsidR="008833F5" w:rsidRDefault="008833F5" w:rsidP="0016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141C" w14:textId="32DB3BAE" w:rsidR="006E779D" w:rsidRDefault="006E779D" w:rsidP="006E779D">
    <w:pPr>
      <w:ind w:right="2310"/>
      <w:jc w:val="center"/>
      <w:rPr>
        <w:rFonts w:ascii="Arial" w:hAnsi="Arial" w:cs="Arial"/>
        <w:b/>
        <w:i/>
        <w:color w:val="063F8D"/>
        <w:sz w:val="40"/>
        <w:szCs w:val="40"/>
      </w:rPr>
    </w:pPr>
    <w:r w:rsidRPr="006E779D">
      <w:drawing>
        <wp:anchor distT="0" distB="0" distL="114300" distR="114300" simplePos="0" relativeHeight="251658240" behindDoc="0" locked="0" layoutInCell="1" allowOverlap="1" wp14:anchorId="797E7BFE" wp14:editId="5CB0903C">
          <wp:simplePos x="0" y="0"/>
          <wp:positionH relativeFrom="column">
            <wp:posOffset>-571500</wp:posOffset>
          </wp:positionH>
          <wp:positionV relativeFrom="paragraph">
            <wp:posOffset>-305435</wp:posOffset>
          </wp:positionV>
          <wp:extent cx="1223010" cy="1223010"/>
          <wp:effectExtent l="0" t="0" r="0" b="0"/>
          <wp:wrapSquare wrapText="bothSides"/>
          <wp:docPr id="18359388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color w:val="063F8D"/>
        <w:sz w:val="40"/>
        <w:szCs w:val="40"/>
      </w:rPr>
      <w:t xml:space="preserve">  </w:t>
    </w:r>
    <w:r>
      <w:rPr>
        <w:rFonts w:ascii="Arial" w:hAnsi="Arial" w:cs="Arial"/>
        <w:b/>
        <w:i/>
        <w:color w:val="063F8D"/>
        <w:sz w:val="40"/>
        <w:szCs w:val="40"/>
      </w:rPr>
      <w:t>BC Girl Guides Social</w:t>
    </w:r>
    <w:r>
      <w:rPr>
        <w:rFonts w:ascii="Arial" w:hAnsi="Arial" w:cs="Arial"/>
        <w:b/>
        <w:i/>
        <w:color w:val="063F8D"/>
        <w:sz w:val="40"/>
        <w:szCs w:val="40"/>
      </w:rPr>
      <w:t xml:space="preserve"> Media            Registration Form </w:t>
    </w:r>
  </w:p>
  <w:p w14:paraId="4AF072FC" w14:textId="77777777" w:rsidR="006E779D" w:rsidRDefault="006E7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89D"/>
    <w:multiLevelType w:val="hybridMultilevel"/>
    <w:tmpl w:val="24B0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E3B"/>
    <w:multiLevelType w:val="hybridMultilevel"/>
    <w:tmpl w:val="AB9C0B2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080B45"/>
    <w:multiLevelType w:val="hybridMultilevel"/>
    <w:tmpl w:val="2012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7C6D"/>
    <w:multiLevelType w:val="hybridMultilevel"/>
    <w:tmpl w:val="6704832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261904"/>
    <w:multiLevelType w:val="hybridMultilevel"/>
    <w:tmpl w:val="B284099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313FF4"/>
    <w:multiLevelType w:val="hybridMultilevel"/>
    <w:tmpl w:val="43929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B337BB"/>
    <w:multiLevelType w:val="hybridMultilevel"/>
    <w:tmpl w:val="DCC2AA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437907"/>
    <w:multiLevelType w:val="hybridMultilevel"/>
    <w:tmpl w:val="CD9EB6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3953D7"/>
    <w:multiLevelType w:val="hybridMultilevel"/>
    <w:tmpl w:val="4ACC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1185C"/>
    <w:multiLevelType w:val="hybridMultilevel"/>
    <w:tmpl w:val="8B32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94231"/>
    <w:multiLevelType w:val="hybridMultilevel"/>
    <w:tmpl w:val="12AE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65A1C"/>
    <w:multiLevelType w:val="hybridMultilevel"/>
    <w:tmpl w:val="142C5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013FD0"/>
    <w:multiLevelType w:val="hybridMultilevel"/>
    <w:tmpl w:val="7B58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56685"/>
    <w:multiLevelType w:val="hybridMultilevel"/>
    <w:tmpl w:val="9634E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F53F56"/>
    <w:multiLevelType w:val="hybridMultilevel"/>
    <w:tmpl w:val="00B0C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5741199">
    <w:abstractNumId w:val="4"/>
  </w:num>
  <w:num w:numId="2" w16cid:durableId="546375998">
    <w:abstractNumId w:val="1"/>
  </w:num>
  <w:num w:numId="3" w16cid:durableId="262341595">
    <w:abstractNumId w:val="10"/>
  </w:num>
  <w:num w:numId="4" w16cid:durableId="81339275">
    <w:abstractNumId w:val="13"/>
  </w:num>
  <w:num w:numId="5" w16cid:durableId="1610425807">
    <w:abstractNumId w:val="9"/>
  </w:num>
  <w:num w:numId="6" w16cid:durableId="96752695">
    <w:abstractNumId w:val="8"/>
  </w:num>
  <w:num w:numId="7" w16cid:durableId="184952706">
    <w:abstractNumId w:val="2"/>
  </w:num>
  <w:num w:numId="8" w16cid:durableId="106438782">
    <w:abstractNumId w:val="14"/>
  </w:num>
  <w:num w:numId="9" w16cid:durableId="1307516633">
    <w:abstractNumId w:val="5"/>
  </w:num>
  <w:num w:numId="10" w16cid:durableId="43793854">
    <w:abstractNumId w:val="0"/>
  </w:num>
  <w:num w:numId="11" w16cid:durableId="395667544">
    <w:abstractNumId w:val="7"/>
  </w:num>
  <w:num w:numId="12" w16cid:durableId="1603219997">
    <w:abstractNumId w:val="11"/>
  </w:num>
  <w:num w:numId="13" w16cid:durableId="416948307">
    <w:abstractNumId w:val="12"/>
  </w:num>
  <w:num w:numId="14" w16cid:durableId="355274886">
    <w:abstractNumId w:val="3"/>
  </w:num>
  <w:num w:numId="15" w16cid:durableId="388769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0A"/>
    <w:rsid w:val="00010AAF"/>
    <w:rsid w:val="0007535B"/>
    <w:rsid w:val="000855D8"/>
    <w:rsid w:val="000868FE"/>
    <w:rsid w:val="000B03D1"/>
    <w:rsid w:val="000E64AF"/>
    <w:rsid w:val="001444AE"/>
    <w:rsid w:val="0014678E"/>
    <w:rsid w:val="00151314"/>
    <w:rsid w:val="00161245"/>
    <w:rsid w:val="001C0BA4"/>
    <w:rsid w:val="00226D22"/>
    <w:rsid w:val="002F4462"/>
    <w:rsid w:val="002F5A82"/>
    <w:rsid w:val="00355CC5"/>
    <w:rsid w:val="00363857"/>
    <w:rsid w:val="003B0A9B"/>
    <w:rsid w:val="003D0CBB"/>
    <w:rsid w:val="003E5DB9"/>
    <w:rsid w:val="00410859"/>
    <w:rsid w:val="004319BF"/>
    <w:rsid w:val="0045730A"/>
    <w:rsid w:val="004B1B15"/>
    <w:rsid w:val="004D5700"/>
    <w:rsid w:val="00512ABF"/>
    <w:rsid w:val="005221AC"/>
    <w:rsid w:val="005345C9"/>
    <w:rsid w:val="00546E2C"/>
    <w:rsid w:val="00585535"/>
    <w:rsid w:val="00592AFA"/>
    <w:rsid w:val="005B265B"/>
    <w:rsid w:val="005D0FD6"/>
    <w:rsid w:val="005F2A19"/>
    <w:rsid w:val="00640468"/>
    <w:rsid w:val="00650593"/>
    <w:rsid w:val="00680A5C"/>
    <w:rsid w:val="00692FEC"/>
    <w:rsid w:val="006B02B8"/>
    <w:rsid w:val="006B0CC0"/>
    <w:rsid w:val="006E3487"/>
    <w:rsid w:val="006E59EB"/>
    <w:rsid w:val="006E779D"/>
    <w:rsid w:val="00725578"/>
    <w:rsid w:val="00766CCB"/>
    <w:rsid w:val="007972ED"/>
    <w:rsid w:val="00810781"/>
    <w:rsid w:val="008338F5"/>
    <w:rsid w:val="00864C87"/>
    <w:rsid w:val="008833F5"/>
    <w:rsid w:val="008A1E4D"/>
    <w:rsid w:val="008C683A"/>
    <w:rsid w:val="0095694D"/>
    <w:rsid w:val="00991301"/>
    <w:rsid w:val="009A1AB7"/>
    <w:rsid w:val="009D582F"/>
    <w:rsid w:val="009F314C"/>
    <w:rsid w:val="00A70D9E"/>
    <w:rsid w:val="00A9378D"/>
    <w:rsid w:val="00A93F24"/>
    <w:rsid w:val="00AA6519"/>
    <w:rsid w:val="00AE3986"/>
    <w:rsid w:val="00B255A0"/>
    <w:rsid w:val="00B363F9"/>
    <w:rsid w:val="00B71E0B"/>
    <w:rsid w:val="00BB1E4B"/>
    <w:rsid w:val="00BB3251"/>
    <w:rsid w:val="00BD24D6"/>
    <w:rsid w:val="00BD5B67"/>
    <w:rsid w:val="00C00762"/>
    <w:rsid w:val="00C47E28"/>
    <w:rsid w:val="00C85B2F"/>
    <w:rsid w:val="00C91429"/>
    <w:rsid w:val="00CC355A"/>
    <w:rsid w:val="00CF71EC"/>
    <w:rsid w:val="00D0373B"/>
    <w:rsid w:val="00D50C6B"/>
    <w:rsid w:val="00D57829"/>
    <w:rsid w:val="00D659D5"/>
    <w:rsid w:val="00D703AF"/>
    <w:rsid w:val="00D93C63"/>
    <w:rsid w:val="00DC2183"/>
    <w:rsid w:val="00DC38DB"/>
    <w:rsid w:val="00DE3574"/>
    <w:rsid w:val="00E109D0"/>
    <w:rsid w:val="00E50283"/>
    <w:rsid w:val="00E526FE"/>
    <w:rsid w:val="00E53658"/>
    <w:rsid w:val="00E94294"/>
    <w:rsid w:val="00EA2940"/>
    <w:rsid w:val="00EB3977"/>
    <w:rsid w:val="00EB6CBC"/>
    <w:rsid w:val="00EC3AB4"/>
    <w:rsid w:val="00F001F5"/>
    <w:rsid w:val="00F011DE"/>
    <w:rsid w:val="00F107A8"/>
    <w:rsid w:val="00F155BB"/>
    <w:rsid w:val="00F52D75"/>
    <w:rsid w:val="00F742C2"/>
    <w:rsid w:val="00F9350F"/>
    <w:rsid w:val="00FA7982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972FBA"/>
  <w15:docId w15:val="{7DA955B1-04B6-4484-B34C-0B3A9F1F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487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73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30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457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1612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245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16124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612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12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C35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35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355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3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355A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55A0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rsid w:val="008C683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221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38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9E5C-D30A-4B35-A41C-ECDEBDD4977F}"/>
      </w:docPartPr>
      <w:docPartBody>
        <w:p w:rsidR="00316A24" w:rsidRDefault="00462548">
          <w:r w:rsidRPr="00BD48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548"/>
    <w:rsid w:val="00316A24"/>
    <w:rsid w:val="004252A8"/>
    <w:rsid w:val="00462548"/>
    <w:rsid w:val="00E4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5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68F802FCE99409FAF6FE852E72651" ma:contentTypeVersion="10" ma:contentTypeDescription="Create a new document." ma:contentTypeScope="" ma:versionID="4baa0484985ee8a5b00e598a80a9734e">
  <xsd:schema xmlns:xsd="http://www.w3.org/2001/XMLSchema" xmlns:xs="http://www.w3.org/2001/XMLSchema" xmlns:p="http://schemas.microsoft.com/office/2006/metadata/properties" xmlns:ns2="62f1b20b-4503-491a-8b0a-aabd056c9a4f" xmlns:ns3="29b6940b-c4cb-46f4-be55-1ad22e561d9a" targetNamespace="http://schemas.microsoft.com/office/2006/metadata/properties" ma:root="true" ma:fieldsID="89fa88855d2f3c879156794933c3ca56" ns2:_="" ns3:_="">
    <xsd:import namespace="62f1b20b-4503-491a-8b0a-aabd056c9a4f"/>
    <xsd:import namespace="29b6940b-c4cb-46f4-be55-1ad22e561d9a"/>
    <xsd:element name="properties">
      <xsd:complexType>
        <xsd:sequence>
          <xsd:element name="documentManagement">
            <xsd:complexType>
              <xsd:all>
                <xsd:element ref="ns2:n2e97f8dd48744e0ba6b6e8260188417" minOccurs="0"/>
                <xsd:element ref="ns3:TaxCatchAll" minOccurs="0"/>
                <xsd:element ref="ns2:Priority"/>
                <xsd:element ref="ns2:l2ce8659e5774584b5866a3b80c0625f" minOccurs="0"/>
                <xsd:element ref="ns2:Site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1b20b-4503-491a-8b0a-aabd056c9a4f" elementFormDefault="qualified">
    <xsd:import namespace="http://schemas.microsoft.com/office/2006/documentManagement/types"/>
    <xsd:import namespace="http://schemas.microsoft.com/office/infopath/2007/PartnerControls"/>
    <xsd:element name="n2e97f8dd48744e0ba6b6e8260188417" ma:index="9" nillable="true" ma:taxonomy="true" ma:internalName="n2e97f8dd48744e0ba6b6e8260188417" ma:taxonomyFieldName="Status" ma:displayName="Status" ma:default="" ma:fieldId="{72e97f8d-d487-44e0-ba6b-6e8260188417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iority" ma:index="11" ma:displayName="Priority" ma:format="Dropdown" ma:internalName="Priority">
      <xsd:simpleType>
        <xsd:restriction base="dms:Choice">
          <xsd:enumeration value="1. Public-facing content"/>
          <xsd:enumeration value="2. Caregiver-facing: for joining future state"/>
          <xsd:enumeration value="3. Guider-Facing for unit admin"/>
          <xsd:enumeration value="4. Guider-Facing for program delivery"/>
          <xsd:enumeration value="5. Girl-facing materials used in units"/>
          <xsd:enumeration value="6. Partner-facing materials"/>
          <xsd:enumeration value="7. Caregiver-facing: for current state"/>
          <xsd:enumeration value="8. Provincial-specific items"/>
          <xsd:enumeration value="9. Internal staff and council documents"/>
        </xsd:restriction>
      </xsd:simpleType>
    </xsd:element>
    <xsd:element name="l2ce8659e5774584b5866a3b80c0625f" ma:index="13" ma:taxonomy="true" ma:internalName="l2ce8659e5774584b5866a3b80c0625f" ma:taxonomyFieldName="Department" ma:displayName="Department" ma:default="" ma:fieldId="{52ce8659-e577-4584-b586-6a3b80c0625f}" ma:sspId="6e28c7fb-1a6f-4d3c-bea2-34585e291ef0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ite" ma:index="14" ma:displayName="Site" ma:format="Dropdown" ma:internalName="Site">
      <xsd:simpleType>
        <xsd:union memberTypes="dms:Text">
          <xsd:simpleType>
            <xsd:restriction base="dms:Choice">
              <xsd:enumeration value="National"/>
              <xsd:enumeration value="Provincial"/>
              <xsd:enumeration value="MZ"/>
              <xsd:enumeration value="Gravity Forms"/>
            </xsd:restriction>
          </xsd:simpleType>
        </xsd:un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940b-c4cb-46f4-be55-1ad22e561d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cad312f-d9b9-4651-986a-71d30e05728f}" ma:internalName="TaxCatchAll" ma:showField="CatchAllData" ma:web="29b6940b-c4cb-46f4-be55-1ad22e561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940b-c4cb-46f4-be55-1ad22e561d9a">
      <Value>27</Value>
    </TaxCatchAll>
    <Priority xmlns="62f1b20b-4503-491a-8b0a-aabd056c9a4f">8. Provincial-specific items</Priority>
    <n2e97f8dd48744e0ba6b6e8260188417 xmlns="62f1b20b-4503-491a-8b0a-aabd056c9a4f">
      <Terms xmlns="http://schemas.microsoft.com/office/infopath/2007/PartnerControls"/>
    </n2e97f8dd48744e0ba6b6e8260188417>
    <l2ce8659e5774584b5866a3b80c0625f xmlns="62f1b20b-4503-491a-8b0a-aabd056c9a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British Columbia Team</TermName>
          <TermId xmlns="http://schemas.microsoft.com/office/infopath/2007/PartnerControls">48276494-04d1-4582-9335-835a46a0973a</TermId>
        </TermInfo>
      </Terms>
    </l2ce8659e5774584b5866a3b80c0625f>
    <Site xmlns="62f1b20b-4503-491a-8b0a-aabd056c9a4f">Provincial</Site>
  </documentManagement>
</p:properties>
</file>

<file path=customXml/itemProps1.xml><?xml version="1.0" encoding="utf-8"?>
<ds:datastoreItem xmlns:ds="http://schemas.openxmlformats.org/officeDocument/2006/customXml" ds:itemID="{90AFEDFD-607F-4C02-9C53-B478C272D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9FBB6-B4F5-4E90-ABDE-BB0A32730E75}"/>
</file>

<file path=customXml/itemProps3.xml><?xml version="1.0" encoding="utf-8"?>
<ds:datastoreItem xmlns:ds="http://schemas.openxmlformats.org/officeDocument/2006/customXml" ds:itemID="{5662CC82-CB55-4A06-BA5C-8508D9014F41}">
  <ds:schemaRefs>
    <ds:schemaRef ds:uri="http://schemas.microsoft.com/office/2006/metadata/properties"/>
    <ds:schemaRef ds:uri="http://schemas.microsoft.com/office/infopath/2007/PartnerControls"/>
    <ds:schemaRef ds:uri="f290ea4f-4a93-48ba-977f-de56cc008c7d"/>
    <ds:schemaRef ds:uri="d3bbdb5f-eeae-45e4-9803-4a60b35498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Saje Studios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Shara Cooper</dc:creator>
  <cp:lastModifiedBy>Shalan Kelly</cp:lastModifiedBy>
  <cp:revision>3</cp:revision>
  <cp:lastPrinted>2023-10-01T04:40:00Z</cp:lastPrinted>
  <dcterms:created xsi:type="dcterms:W3CDTF">2023-10-01T04:38:00Z</dcterms:created>
  <dcterms:modified xsi:type="dcterms:W3CDTF">2023-10-04T17:38:00Z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0x0101001CA68F802FCE99409FAF6FE852E72651</vt:lpwstr>
  </property>
  <property fmtid="{D5CDD505-2E9C-101B-9397-08002B2CF9AE}" pid="3" name="Status">
    <vt:lpwstr/>
  </property>
  <property fmtid="{D5CDD505-2E9C-101B-9397-08002B2CF9AE}" pid="4" name="Department">
    <vt:lpwstr>27;#British Columbia Team|48276494-04d1-4582-9335-835a46a0973a</vt:lpwstr>
  </property>
</Properties>
</file>