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A4" w:rsidRDefault="007A71A4">
      <w:pPr>
        <w:pStyle w:val="BodyText"/>
        <w:rPr>
          <w:rFonts w:ascii="Times New Roman"/>
        </w:rPr>
      </w:pPr>
      <w:bookmarkStart w:id="0" w:name="_GoBack"/>
      <w:bookmarkEnd w:id="0"/>
    </w:p>
    <w:p w:rsidR="007A71A4" w:rsidRDefault="007A71A4">
      <w:pPr>
        <w:pStyle w:val="BodyText"/>
        <w:rPr>
          <w:rFonts w:ascii="Times New Roman"/>
        </w:rPr>
      </w:pPr>
    </w:p>
    <w:p w:rsidR="007A71A4" w:rsidRDefault="007A71A4">
      <w:pPr>
        <w:pStyle w:val="BodyText"/>
        <w:spacing w:before="11"/>
        <w:rPr>
          <w:rFonts w:ascii="Times New Roman"/>
        </w:rPr>
      </w:pPr>
    </w:p>
    <w:p w:rsidR="007A71A4" w:rsidRDefault="00A56B03">
      <w:pPr>
        <w:pStyle w:val="Heading1"/>
        <w:ind w:left="5851"/>
      </w:pPr>
      <w:r>
        <w:t>PROVINCIAL OFFICE STAFF</w:t>
      </w:r>
    </w:p>
    <w:p w:rsidR="007A71A4" w:rsidRDefault="00A56B03">
      <w:pPr>
        <w:tabs>
          <w:tab w:val="left" w:pos="14463"/>
          <w:tab w:val="left" w:leader="hyphen" w:pos="16710"/>
        </w:tabs>
        <w:spacing w:before="103"/>
        <w:ind w:left="3374"/>
      </w:pPr>
      <w:r>
        <w:t>3581 Dutch</w:t>
      </w:r>
      <w:r>
        <w:rPr>
          <w:spacing w:val="-1"/>
        </w:rPr>
        <w:t xml:space="preserve"> </w:t>
      </w:r>
      <w:r>
        <w:t>Village Rd.</w:t>
      </w:r>
      <w:r>
        <w:tab/>
        <w:t>Page 2</w:t>
      </w:r>
      <w:r>
        <w:tab/>
        <w:t>&gt;</w:t>
      </w:r>
    </w:p>
    <w:p w:rsidR="007A71A4" w:rsidRDefault="00A56B03">
      <w:pPr>
        <w:spacing w:before="8" w:line="261" w:lineRule="auto"/>
        <w:ind w:left="3374" w:right="12845"/>
      </w:pPr>
      <w:r>
        <w:t>Halifax, NS B3N 2S9</w:t>
      </w:r>
    </w:p>
    <w:p w:rsidR="007A71A4" w:rsidRDefault="007A71A4">
      <w:pPr>
        <w:pStyle w:val="BodyText"/>
        <w:spacing w:before="10"/>
        <w:rPr>
          <w:sz w:val="19"/>
        </w:rPr>
      </w:pPr>
    </w:p>
    <w:tbl>
      <w:tblPr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3502"/>
        <w:gridCol w:w="2839"/>
        <w:gridCol w:w="4399"/>
        <w:gridCol w:w="3138"/>
      </w:tblGrid>
      <w:tr w:rsidR="007A71A4">
        <w:trPr>
          <w:trHeight w:val="983"/>
        </w:trPr>
        <w:tc>
          <w:tcPr>
            <w:tcW w:w="2964" w:type="dxa"/>
          </w:tcPr>
          <w:p w:rsidR="007A71A4" w:rsidRDefault="00A56B03" w:rsidP="007B1882">
            <w:pPr>
              <w:pStyle w:val="TableParagraph"/>
              <w:spacing w:line="266" w:lineRule="auto"/>
              <w:ind w:left="791" w:right="769" w:firstLine="3"/>
              <w:jc w:val="center"/>
              <w:rPr>
                <w:sz w:val="16"/>
              </w:rPr>
            </w:pPr>
            <w:r>
              <w:rPr>
                <w:sz w:val="16"/>
              </w:rPr>
              <w:t>Office Manager Miriam MacDonald:</w:t>
            </w:r>
          </w:p>
          <w:p w:rsidR="007A71A4" w:rsidRDefault="003E6C4F" w:rsidP="007B1882">
            <w:pPr>
              <w:pStyle w:val="TableParagraph"/>
              <w:spacing w:line="184" w:lineRule="exact"/>
              <w:ind w:left="171" w:right="151"/>
              <w:jc w:val="center"/>
              <w:rPr>
                <w:sz w:val="16"/>
              </w:rPr>
            </w:pPr>
            <w:hyperlink r:id="rId6" w:history="1">
              <w:r w:rsidR="007B1882" w:rsidRPr="001268E2">
                <w:rPr>
                  <w:rStyle w:val="Hyperlink"/>
                  <w:sz w:val="16"/>
                </w:rPr>
                <w:t>ns-officemanager@girlguides.ca</w:t>
              </w:r>
            </w:hyperlink>
          </w:p>
        </w:tc>
        <w:tc>
          <w:tcPr>
            <w:tcW w:w="3502" w:type="dxa"/>
          </w:tcPr>
          <w:p w:rsidR="007A71A4" w:rsidRDefault="00A56B03" w:rsidP="007B1882">
            <w:pPr>
              <w:pStyle w:val="TableParagraph"/>
              <w:spacing w:line="266" w:lineRule="auto"/>
              <w:ind w:left="897" w:right="872" w:firstLine="2"/>
              <w:jc w:val="center"/>
              <w:rPr>
                <w:sz w:val="16"/>
              </w:rPr>
            </w:pPr>
            <w:r>
              <w:rPr>
                <w:sz w:val="16"/>
              </w:rPr>
              <w:t>Customer Service Rep Cindy Douglas:</w:t>
            </w:r>
          </w:p>
          <w:p w:rsidR="007B1882" w:rsidRDefault="003E6C4F" w:rsidP="007B1882">
            <w:pPr>
              <w:pStyle w:val="TableParagraph"/>
              <w:spacing w:line="266" w:lineRule="auto"/>
              <w:ind w:left="897" w:right="872" w:firstLine="2"/>
              <w:jc w:val="center"/>
              <w:rPr>
                <w:sz w:val="16"/>
              </w:rPr>
            </w:pPr>
            <w:hyperlink r:id="rId7" w:history="1">
              <w:r w:rsidR="007B1882" w:rsidRPr="001268E2">
                <w:rPr>
                  <w:rStyle w:val="Hyperlink"/>
                  <w:sz w:val="16"/>
                </w:rPr>
                <w:t>ns-ggc@girlguides.ca</w:t>
              </w:r>
            </w:hyperlink>
          </w:p>
        </w:tc>
        <w:tc>
          <w:tcPr>
            <w:tcW w:w="2839" w:type="dxa"/>
          </w:tcPr>
          <w:p w:rsidR="007A71A4" w:rsidRDefault="00A56B03" w:rsidP="007B1882">
            <w:pPr>
              <w:pStyle w:val="TableParagraph"/>
              <w:spacing w:line="266" w:lineRule="auto"/>
              <w:ind w:left="391" w:right="3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Records Management </w:t>
            </w:r>
            <w:proofErr w:type="spellStart"/>
            <w:r>
              <w:rPr>
                <w:sz w:val="16"/>
              </w:rPr>
              <w:t>Coord</w:t>
            </w:r>
            <w:proofErr w:type="spellEnd"/>
            <w:r>
              <w:rPr>
                <w:sz w:val="16"/>
              </w:rPr>
              <w:t xml:space="preserve"> Peggy MacPhie:</w:t>
            </w:r>
          </w:p>
          <w:p w:rsidR="007B1882" w:rsidRDefault="003E6C4F" w:rsidP="007B1882">
            <w:pPr>
              <w:pStyle w:val="TableParagraph"/>
              <w:spacing w:line="266" w:lineRule="auto"/>
              <w:ind w:left="391" w:right="367"/>
              <w:jc w:val="center"/>
              <w:rPr>
                <w:sz w:val="16"/>
              </w:rPr>
            </w:pPr>
            <w:hyperlink r:id="rId8" w:history="1">
              <w:r w:rsidR="007B1882" w:rsidRPr="001268E2">
                <w:rPr>
                  <w:rStyle w:val="Hyperlink"/>
                  <w:sz w:val="16"/>
                </w:rPr>
                <w:t>ns-imis@girlguides.ca</w:t>
              </w:r>
            </w:hyperlink>
          </w:p>
        </w:tc>
        <w:tc>
          <w:tcPr>
            <w:tcW w:w="4399" w:type="dxa"/>
          </w:tcPr>
          <w:p w:rsidR="007A71A4" w:rsidRDefault="00A56B03" w:rsidP="007B1882">
            <w:pPr>
              <w:pStyle w:val="TableParagraph"/>
              <w:spacing w:line="266" w:lineRule="auto"/>
              <w:ind w:left="101" w:right="79"/>
              <w:jc w:val="center"/>
              <w:rPr>
                <w:sz w:val="16"/>
              </w:rPr>
            </w:pPr>
            <w:r>
              <w:rPr>
                <w:sz w:val="16"/>
              </w:rPr>
              <w:t>Membership Support &amp; Community Development Assistant Jo Swinemer</w:t>
            </w:r>
          </w:p>
          <w:p w:rsidR="007A71A4" w:rsidRDefault="003E6C4F" w:rsidP="007B1882">
            <w:pPr>
              <w:pStyle w:val="TableParagraph"/>
              <w:spacing w:line="184" w:lineRule="exact"/>
              <w:ind w:left="101" w:right="78"/>
              <w:jc w:val="center"/>
              <w:rPr>
                <w:sz w:val="16"/>
              </w:rPr>
            </w:pPr>
            <w:hyperlink r:id="rId9" w:history="1">
              <w:r w:rsidR="007B1882" w:rsidRPr="001268E2">
                <w:rPr>
                  <w:rStyle w:val="Hyperlink"/>
                  <w:sz w:val="16"/>
                </w:rPr>
                <w:t>Ns-membership@girlguides.ca</w:t>
              </w:r>
            </w:hyperlink>
          </w:p>
        </w:tc>
        <w:tc>
          <w:tcPr>
            <w:tcW w:w="3138" w:type="dxa"/>
          </w:tcPr>
          <w:p w:rsidR="007B1882" w:rsidRDefault="00A56B03" w:rsidP="007B1882">
            <w:pPr>
              <w:pStyle w:val="TableParagraph"/>
              <w:spacing w:line="266" w:lineRule="auto"/>
              <w:ind w:left="0" w:right="34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Accounting Administrator </w:t>
            </w:r>
            <w:r w:rsidR="007B1882">
              <w:rPr>
                <w:sz w:val="16"/>
              </w:rPr>
              <w:br/>
              <w:t xml:space="preserve">         Trudy Sangster</w:t>
            </w:r>
          </w:p>
          <w:p w:rsidR="007B1882" w:rsidRDefault="003E6C4F" w:rsidP="007B1882">
            <w:pPr>
              <w:pStyle w:val="TableParagraph"/>
              <w:spacing w:line="266" w:lineRule="auto"/>
              <w:ind w:left="244" w:right="342"/>
              <w:rPr>
                <w:sz w:val="16"/>
              </w:rPr>
            </w:pPr>
            <w:hyperlink r:id="rId10" w:history="1">
              <w:r w:rsidR="007B1882" w:rsidRPr="001268E2">
                <w:rPr>
                  <w:rStyle w:val="Hyperlink"/>
                  <w:sz w:val="16"/>
                </w:rPr>
                <w:t>ns-accountingadmin@girlguides.ca</w:t>
              </w:r>
            </w:hyperlink>
          </w:p>
          <w:p w:rsidR="007A71A4" w:rsidRDefault="007A71A4" w:rsidP="007B1882">
            <w:pPr>
              <w:pStyle w:val="TableParagraph"/>
              <w:spacing w:line="184" w:lineRule="exact"/>
              <w:ind w:left="102" w:right="301"/>
              <w:rPr>
                <w:sz w:val="16"/>
              </w:rPr>
            </w:pPr>
          </w:p>
        </w:tc>
      </w:tr>
      <w:tr w:rsidR="007A71A4">
        <w:trPr>
          <w:trHeight w:val="420"/>
        </w:trPr>
        <w:tc>
          <w:tcPr>
            <w:tcW w:w="2964" w:type="dxa"/>
            <w:tcBorders>
              <w:bottom w:val="nil"/>
            </w:tcBorders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A56B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Contracts</w:t>
            </w:r>
          </w:p>
        </w:tc>
        <w:tc>
          <w:tcPr>
            <w:tcW w:w="3502" w:type="dxa"/>
            <w:tcBorders>
              <w:bottom w:val="nil"/>
            </w:tcBorders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A56B03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Client assistance</w:t>
            </w:r>
          </w:p>
        </w:tc>
        <w:tc>
          <w:tcPr>
            <w:tcW w:w="2839" w:type="dxa"/>
            <w:tcBorders>
              <w:bottom w:val="nil"/>
            </w:tcBorders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7B1882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Back Check</w:t>
            </w:r>
          </w:p>
        </w:tc>
        <w:tc>
          <w:tcPr>
            <w:tcW w:w="4399" w:type="dxa"/>
            <w:tcBorders>
              <w:bottom w:val="nil"/>
            </w:tcBorders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A56B03">
            <w:pPr>
              <w:pStyle w:val="TableParagraph"/>
              <w:spacing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Registration questions</w:t>
            </w:r>
          </w:p>
        </w:tc>
        <w:tc>
          <w:tcPr>
            <w:tcW w:w="3138" w:type="dxa"/>
            <w:tcBorders>
              <w:bottom w:val="nil"/>
            </w:tcBorders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A56B03">
            <w:pPr>
              <w:pStyle w:val="TableParagraph"/>
              <w:spacing w:line="184" w:lineRule="exact"/>
              <w:ind w:left="35"/>
              <w:rPr>
                <w:sz w:val="16"/>
              </w:rPr>
            </w:pPr>
            <w:r>
              <w:rPr>
                <w:sz w:val="16"/>
              </w:rPr>
              <w:t>CWFF Contributions</w:t>
            </w: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 xml:space="preserve">Council </w:t>
            </w:r>
            <w:r w:rsidR="007B1882">
              <w:rPr>
                <w:sz w:val="16"/>
              </w:rPr>
              <w:t>Correspondence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 xml:space="preserve">Safe Guide Paper submissions </w:t>
            </w:r>
            <w:r w:rsidR="007B1882">
              <w:rPr>
                <w:sz w:val="16"/>
              </w:rPr>
              <w:t>receiver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PRC- Expiry Notification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On Line Registration support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5"/>
              <w:rPr>
                <w:sz w:val="16"/>
              </w:rPr>
            </w:pPr>
            <w:r>
              <w:rPr>
                <w:sz w:val="16"/>
              </w:rPr>
              <w:t>Donations</w:t>
            </w: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 xml:space="preserve">Council </w:t>
            </w:r>
            <w:proofErr w:type="spellStart"/>
            <w:r>
              <w:rPr>
                <w:sz w:val="16"/>
              </w:rPr>
              <w:t>Mtg</w:t>
            </w:r>
            <w:proofErr w:type="spellEnd"/>
            <w:r>
              <w:rPr>
                <w:sz w:val="16"/>
              </w:rPr>
              <w:t xml:space="preserve"> </w:t>
            </w:r>
            <w:r w:rsidR="007B1882">
              <w:rPr>
                <w:sz w:val="16"/>
              </w:rPr>
              <w:t>Arrangements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Name Tag &amp; Office Supplies Ordering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Census Reports - Areas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7B1882" w:rsidP="007B1882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Membership</w:t>
            </w:r>
            <w:r w:rsidR="00A56B03">
              <w:rPr>
                <w:sz w:val="16"/>
              </w:rPr>
              <w:t xml:space="preserve"> Inquiries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5"/>
              <w:rPr>
                <w:sz w:val="16"/>
              </w:rPr>
            </w:pPr>
            <w:r>
              <w:rPr>
                <w:sz w:val="16"/>
              </w:rPr>
              <w:t>Financial Questions</w:t>
            </w: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GGC Property Management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Equipment - on loan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iMIS - Girl and Adult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Waitlist Management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5"/>
              <w:rPr>
                <w:sz w:val="16"/>
              </w:rPr>
            </w:pPr>
            <w:r>
              <w:rPr>
                <w:sz w:val="16"/>
              </w:rPr>
              <w:t>HST Rebates</w:t>
            </w: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Insurance &amp; Waivers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First Aid Training Booking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.- iMIS Entry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Girl Transfers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5"/>
              <w:rPr>
                <w:sz w:val="16"/>
              </w:rPr>
            </w:pPr>
            <w:r>
              <w:rPr>
                <w:sz w:val="16"/>
              </w:rPr>
              <w:t xml:space="preserve">Invoicing- Cookies/Registration, 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Provincial Office Budget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Prov and Challenge Crest Purchases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.- iMIS inquiries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Refunds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5"/>
              <w:rPr>
                <w:sz w:val="16"/>
              </w:rPr>
            </w:pPr>
            <w:r>
              <w:rPr>
                <w:sz w:val="16"/>
              </w:rPr>
              <w:t>Expense Cheques</w:t>
            </w: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Provincial Website review for updates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Donations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.- iMIS Reports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Unit Demographic updates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5"/>
              <w:rPr>
                <w:sz w:val="16"/>
              </w:rPr>
            </w:pPr>
            <w:r>
              <w:rPr>
                <w:sz w:val="16"/>
              </w:rPr>
              <w:t>Financial Statements</w:t>
            </w: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Provincial Volunteer Applications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7B1882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Website updates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Quality Control Compliance Reports: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Support for adult screening as needed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 xml:space="preserve">Recognition &amp; Awards- </w:t>
            </w:r>
            <w:proofErr w:type="spellStart"/>
            <w:r>
              <w:rPr>
                <w:sz w:val="16"/>
              </w:rPr>
              <w:t>coord</w:t>
            </w:r>
            <w:proofErr w:type="spellEnd"/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Assistance with membership questions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.- Members not in Compliance reports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A71A4" w:rsidTr="007B1882">
        <w:trPr>
          <w:trHeight w:val="92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Security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Youth Recognition Admin Support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.- Units not in Compliance reports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Staffing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Lending Library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INQ Process</w:t>
            </w: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A71A4" w:rsidTr="007B1882">
        <w:trPr>
          <w:trHeight w:val="253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Conference Calling Card Coordination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Event Registration support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Member E</w:t>
            </w:r>
            <w:r w:rsidR="007B1882">
              <w:rPr>
                <w:sz w:val="16"/>
              </w:rPr>
              <w:t>-</w:t>
            </w:r>
            <w:r>
              <w:rPr>
                <w:sz w:val="16"/>
              </w:rPr>
              <w:t>blasts coordination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Room bookings at Guide House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A71A4">
        <w:trPr>
          <w:trHeight w:val="21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 w:line="184" w:lineRule="exact"/>
              <w:rPr>
                <w:sz w:val="16"/>
              </w:rPr>
            </w:pPr>
            <w:r>
              <w:rPr>
                <w:sz w:val="16"/>
              </w:rPr>
              <w:t>Visitor coordination at Guide House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7A71A4">
        <w:trPr>
          <w:trHeight w:val="655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spacing w:before="15"/>
              <w:rPr>
                <w:sz w:val="16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sz w:val="18"/>
              </w:rPr>
            </w:pPr>
          </w:p>
          <w:p w:rsidR="007A71A4" w:rsidRDefault="007A71A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A71A4" w:rsidRDefault="00A56B03">
            <w:pPr>
              <w:pStyle w:val="TableParagraph"/>
              <w:spacing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Membership Growth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71A4">
        <w:trPr>
          <w:trHeight w:val="228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ED1D98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Keys/Security Codes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sz w:val="16"/>
              </w:rPr>
              <w:t>Please use noted email's for: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/>
              <w:ind w:left="34"/>
              <w:rPr>
                <w:sz w:val="16"/>
              </w:rPr>
            </w:pPr>
            <w:r>
              <w:rPr>
                <w:sz w:val="16"/>
              </w:rPr>
              <w:t>.- School demographic analysis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71A4" w:rsidTr="00ED1D98">
        <w:trPr>
          <w:trHeight w:val="233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spacing w:before="20"/>
              <w:rPr>
                <w:sz w:val="16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A56B03" w:rsidP="007B1882">
            <w:pPr>
              <w:pStyle w:val="TableParagraph"/>
              <w:spacing w:before="24"/>
              <w:rPr>
                <w:b/>
                <w:sz w:val="16"/>
              </w:rPr>
            </w:pPr>
            <w:r>
              <w:rPr>
                <w:sz w:val="16"/>
              </w:rPr>
              <w:t xml:space="preserve">Website updates: </w:t>
            </w:r>
            <w:hyperlink r:id="rId11" w:history="1">
              <w:r w:rsidR="007B1882" w:rsidRPr="001268E2">
                <w:rPr>
                  <w:rStyle w:val="Hyperlink"/>
                  <w:sz w:val="16"/>
                </w:rPr>
                <w:t>ns-website@girlguides.ca</w:t>
              </w:r>
            </w:hyperlink>
            <w:r w:rsidR="007B1882">
              <w:rPr>
                <w:b/>
                <w:sz w:val="16"/>
              </w:rPr>
              <w:t xml:space="preserve"> 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20"/>
              <w:ind w:left="34"/>
              <w:rPr>
                <w:sz w:val="16"/>
              </w:rPr>
            </w:pPr>
            <w:r>
              <w:rPr>
                <w:sz w:val="16"/>
              </w:rPr>
              <w:t>.- Community meeting space investigations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71A4">
        <w:trPr>
          <w:trHeight w:val="324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7B1882" w:rsidP="007B1882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 Safe Guide – </w:t>
            </w:r>
            <w:hyperlink r:id="rId12" w:history="1">
              <w:r w:rsidRPr="007B1882">
                <w:rPr>
                  <w:rStyle w:val="Hyperlink"/>
                  <w:sz w:val="16"/>
                </w:rPr>
                <w:t>ns-safeguide@girlguides.ca</w:t>
              </w:r>
            </w:hyperlink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20" w:line="184" w:lineRule="exact"/>
              <w:ind w:left="34"/>
              <w:rPr>
                <w:sz w:val="16"/>
              </w:rPr>
            </w:pPr>
            <w:r>
              <w:rPr>
                <w:sz w:val="16"/>
              </w:rPr>
              <w:t>.- Support to Provincial Membership Adviser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71A4" w:rsidTr="00ED1D98">
        <w:trPr>
          <w:trHeight w:val="255"/>
        </w:trPr>
        <w:tc>
          <w:tcPr>
            <w:tcW w:w="2964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spacing w:before="19"/>
              <w:rPr>
                <w:b/>
                <w:sz w:val="16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15"/>
              <w:ind w:left="34"/>
              <w:rPr>
                <w:sz w:val="16"/>
              </w:rPr>
            </w:pPr>
            <w:r>
              <w:rPr>
                <w:sz w:val="16"/>
              </w:rPr>
              <w:t>.- Problem solving support to Area / District Commissioners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7A71A4" w:rsidRDefault="007A71A4">
      <w:pPr>
        <w:rPr>
          <w:rFonts w:ascii="Times New Roman"/>
          <w:sz w:val="16"/>
        </w:rPr>
        <w:sectPr w:rsidR="007A71A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20160" w:h="12240" w:orient="landscape"/>
          <w:pgMar w:top="1200" w:right="1660" w:bottom="900" w:left="1160" w:header="436" w:footer="720" w:gutter="0"/>
          <w:cols w:space="720"/>
        </w:sectPr>
      </w:pPr>
    </w:p>
    <w:p w:rsidR="007A71A4" w:rsidRDefault="007A71A4">
      <w:pPr>
        <w:pStyle w:val="BodyText"/>
      </w:pPr>
    </w:p>
    <w:p w:rsidR="007A71A4" w:rsidRDefault="007A71A4">
      <w:pPr>
        <w:pStyle w:val="BodyText"/>
      </w:pPr>
    </w:p>
    <w:p w:rsidR="007A71A4" w:rsidRDefault="007A71A4">
      <w:pPr>
        <w:pStyle w:val="BodyText"/>
        <w:spacing w:before="11"/>
      </w:pPr>
    </w:p>
    <w:p w:rsidR="007A71A4" w:rsidRDefault="00A56B03">
      <w:pPr>
        <w:ind w:left="5258" w:right="7030"/>
        <w:jc w:val="center"/>
        <w:rPr>
          <w:b/>
        </w:rPr>
      </w:pPr>
      <w:r>
        <w:rPr>
          <w:b/>
        </w:rPr>
        <w:t>PROVINCIAL SENIOR VOLUNTEERS</w:t>
      </w:r>
    </w:p>
    <w:p w:rsidR="007A71A4" w:rsidRDefault="00A56B03">
      <w:pPr>
        <w:spacing w:before="103" w:line="247" w:lineRule="auto"/>
        <w:ind w:left="157" w:right="14912"/>
      </w:pPr>
      <w:r>
        <w:t>3581 Dutch Village Rd. Halifax, NS</w:t>
      </w:r>
    </w:p>
    <w:p w:rsidR="007A71A4" w:rsidRDefault="00A56B03">
      <w:pPr>
        <w:spacing w:before="16"/>
        <w:ind w:left="157"/>
      </w:pPr>
      <w:r>
        <w:t>B3N 2S9</w:t>
      </w:r>
    </w:p>
    <w:p w:rsidR="007A71A4" w:rsidRDefault="007A71A4">
      <w:pPr>
        <w:pStyle w:val="BodyText"/>
        <w:spacing w:before="9"/>
        <w:rPr>
          <w:sz w:val="21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2919"/>
        <w:gridCol w:w="3360"/>
        <w:gridCol w:w="2853"/>
      </w:tblGrid>
      <w:tr w:rsidR="007A71A4">
        <w:trPr>
          <w:trHeight w:val="983"/>
        </w:trPr>
        <w:tc>
          <w:tcPr>
            <w:tcW w:w="3564" w:type="dxa"/>
          </w:tcPr>
          <w:p w:rsidR="007A71A4" w:rsidRDefault="00A56B03" w:rsidP="007B37B1">
            <w:pPr>
              <w:pStyle w:val="TableParagraph"/>
              <w:spacing w:line="266" w:lineRule="auto"/>
              <w:ind w:left="897" w:right="8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Provincial Commissioner Lorena Fortune: </w:t>
            </w:r>
            <w:r w:rsidR="007B37B1">
              <w:rPr>
                <w:sz w:val="16"/>
              </w:rPr>
              <w:br/>
            </w:r>
            <w:hyperlink r:id="rId19" w:history="1">
              <w:r w:rsidR="007B37B1" w:rsidRPr="001268E2">
                <w:rPr>
                  <w:rStyle w:val="Hyperlink"/>
                  <w:sz w:val="16"/>
                </w:rPr>
                <w:t>ns-pc@girlguides.ca</w:t>
              </w:r>
            </w:hyperlink>
          </w:p>
        </w:tc>
        <w:tc>
          <w:tcPr>
            <w:tcW w:w="2919" w:type="dxa"/>
          </w:tcPr>
          <w:p w:rsidR="007A71A4" w:rsidRDefault="00A56B03">
            <w:pPr>
              <w:pStyle w:val="TableParagraph"/>
              <w:spacing w:line="266" w:lineRule="auto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Deputy PC Strategic Planning, </w:t>
            </w:r>
            <w:r w:rsidR="007B37B1">
              <w:rPr>
                <w:sz w:val="16"/>
              </w:rPr>
              <w:br/>
            </w:r>
            <w:r>
              <w:rPr>
                <w:sz w:val="16"/>
              </w:rPr>
              <w:t xml:space="preserve">Change </w:t>
            </w:r>
            <w:proofErr w:type="spellStart"/>
            <w:r>
              <w:rPr>
                <w:sz w:val="16"/>
              </w:rPr>
              <w:t>Mgmt</w:t>
            </w:r>
            <w:proofErr w:type="spellEnd"/>
            <w:r>
              <w:rPr>
                <w:sz w:val="16"/>
              </w:rPr>
              <w:t xml:space="preserve"> &amp; Partnerships</w:t>
            </w:r>
          </w:p>
          <w:p w:rsidR="007A71A4" w:rsidRDefault="00A56B03" w:rsidP="007B37B1">
            <w:pPr>
              <w:pStyle w:val="TableParagraph"/>
              <w:spacing w:line="266" w:lineRule="auto"/>
              <w:ind w:left="228" w:right="200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Darlene Banks </w:t>
            </w:r>
          </w:p>
          <w:p w:rsidR="007B37B1" w:rsidRDefault="003E6C4F" w:rsidP="007B37B1">
            <w:pPr>
              <w:pStyle w:val="TableParagraph"/>
              <w:spacing w:line="266" w:lineRule="auto"/>
              <w:ind w:left="228" w:right="200" w:hanging="1"/>
              <w:jc w:val="center"/>
              <w:rPr>
                <w:sz w:val="16"/>
              </w:rPr>
            </w:pPr>
            <w:hyperlink r:id="rId20" w:history="1">
              <w:r w:rsidR="007B37B1" w:rsidRPr="001268E2">
                <w:rPr>
                  <w:rStyle w:val="Hyperlink"/>
                  <w:sz w:val="16"/>
                </w:rPr>
                <w:t>ns-dpc2@girlguides.ca</w:t>
              </w:r>
            </w:hyperlink>
          </w:p>
        </w:tc>
        <w:tc>
          <w:tcPr>
            <w:tcW w:w="3360" w:type="dxa"/>
          </w:tcPr>
          <w:p w:rsidR="007A71A4" w:rsidRDefault="00A56B03" w:rsidP="007B37B1">
            <w:pPr>
              <w:pStyle w:val="TableParagraph"/>
              <w:spacing w:line="266" w:lineRule="auto"/>
              <w:ind w:left="626" w:right="599"/>
              <w:jc w:val="center"/>
              <w:rPr>
                <w:sz w:val="16"/>
              </w:rPr>
            </w:pPr>
            <w:r>
              <w:rPr>
                <w:sz w:val="16"/>
              </w:rPr>
              <w:t>Deputy PC Area / Community Debbie Mellish</w:t>
            </w:r>
            <w:hyperlink r:id="rId21">
              <w:r>
                <w:rPr>
                  <w:sz w:val="16"/>
                </w:rPr>
                <w:t xml:space="preserve"> </w:t>
              </w:r>
            </w:hyperlink>
            <w:r w:rsidR="007B37B1">
              <w:rPr>
                <w:sz w:val="16"/>
              </w:rPr>
              <w:br/>
            </w:r>
            <w:hyperlink r:id="rId22" w:history="1">
              <w:r w:rsidR="007B37B1" w:rsidRPr="001268E2">
                <w:rPr>
                  <w:rStyle w:val="Hyperlink"/>
                  <w:sz w:val="16"/>
                </w:rPr>
                <w:t>ns-dpc1@girlguides.ca</w:t>
              </w:r>
            </w:hyperlink>
          </w:p>
        </w:tc>
        <w:tc>
          <w:tcPr>
            <w:tcW w:w="2853" w:type="dxa"/>
          </w:tcPr>
          <w:p w:rsidR="007B37B1" w:rsidRDefault="00A56B03" w:rsidP="007B37B1">
            <w:pPr>
              <w:pStyle w:val="TableParagraph"/>
              <w:spacing w:line="266" w:lineRule="auto"/>
              <w:ind w:left="528" w:right="5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Provincial Treasurer </w:t>
            </w:r>
          </w:p>
          <w:p w:rsidR="007A71A4" w:rsidRDefault="007B37B1" w:rsidP="007B37B1">
            <w:pPr>
              <w:pStyle w:val="TableParagraph"/>
              <w:spacing w:line="266" w:lineRule="auto"/>
              <w:ind w:left="389" w:right="503"/>
              <w:jc w:val="center"/>
              <w:rPr>
                <w:sz w:val="16"/>
              </w:rPr>
            </w:pPr>
            <w:r>
              <w:rPr>
                <w:sz w:val="16"/>
              </w:rPr>
              <w:t>Carolyn Brown</w:t>
            </w:r>
            <w:r w:rsidR="00A56B03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23" w:history="1">
              <w:r w:rsidRPr="001268E2">
                <w:rPr>
                  <w:rStyle w:val="Hyperlink"/>
                  <w:sz w:val="16"/>
                </w:rPr>
                <w:br/>
                <w:t>ns-treasurer@girlguides.ca</w:t>
              </w:r>
            </w:hyperlink>
          </w:p>
        </w:tc>
      </w:tr>
      <w:tr w:rsidR="007A71A4">
        <w:trPr>
          <w:trHeight w:val="410"/>
        </w:trPr>
        <w:tc>
          <w:tcPr>
            <w:tcW w:w="3564" w:type="dxa"/>
            <w:tcBorders>
              <w:bottom w:val="nil"/>
            </w:tcBorders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A56B0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Provincial Council questions</w:t>
            </w:r>
          </w:p>
        </w:tc>
        <w:tc>
          <w:tcPr>
            <w:tcW w:w="2919" w:type="dxa"/>
            <w:tcBorders>
              <w:bottom w:val="nil"/>
            </w:tcBorders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A56B0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Strategic Planning</w:t>
            </w:r>
          </w:p>
        </w:tc>
        <w:tc>
          <w:tcPr>
            <w:tcW w:w="3360" w:type="dxa"/>
            <w:vMerge w:val="restart"/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A56B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Area Commissioner Support</w:t>
            </w:r>
          </w:p>
        </w:tc>
        <w:tc>
          <w:tcPr>
            <w:tcW w:w="2853" w:type="dxa"/>
            <w:tcBorders>
              <w:bottom w:val="nil"/>
            </w:tcBorders>
          </w:tcPr>
          <w:p w:rsidR="007A71A4" w:rsidRDefault="007A71A4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7A71A4" w:rsidRDefault="00A56B03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Area Financial Reviews</w:t>
            </w:r>
          </w:p>
        </w:tc>
      </w:tr>
      <w:tr w:rsidR="007A71A4" w:rsidTr="007B37B1">
        <w:trPr>
          <w:trHeight w:val="146"/>
        </w:trPr>
        <w:tc>
          <w:tcPr>
            <w:tcW w:w="35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rPr>
                <w:sz w:val="16"/>
              </w:rPr>
            </w:pPr>
            <w:r>
              <w:rPr>
                <w:sz w:val="16"/>
              </w:rPr>
              <w:t>Contracts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rPr>
                <w:sz w:val="16"/>
              </w:rPr>
            </w:pPr>
            <w:r>
              <w:rPr>
                <w:sz w:val="16"/>
              </w:rPr>
              <w:t>Change Management</w:t>
            </w:r>
          </w:p>
        </w:tc>
        <w:tc>
          <w:tcPr>
            <w:tcW w:w="3360" w:type="dxa"/>
            <w:vMerge/>
            <w:tcBorders>
              <w:top w:val="nil"/>
            </w:tcBorders>
          </w:tcPr>
          <w:p w:rsidR="007A71A4" w:rsidRDefault="007A71A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Cookie Campaign</w:t>
            </w:r>
          </w:p>
        </w:tc>
      </w:tr>
      <w:tr w:rsidR="007A71A4">
        <w:trPr>
          <w:trHeight w:val="198"/>
        </w:trPr>
        <w:tc>
          <w:tcPr>
            <w:tcW w:w="35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rPr>
                <w:sz w:val="16"/>
              </w:rPr>
            </w:pPr>
            <w:r>
              <w:rPr>
                <w:sz w:val="16"/>
              </w:rPr>
              <w:t>Adult Support Procedures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rPr>
                <w:sz w:val="16"/>
              </w:rPr>
            </w:pPr>
            <w:r>
              <w:rPr>
                <w:sz w:val="16"/>
              </w:rPr>
              <w:t>Community Partnerships</w:t>
            </w:r>
          </w:p>
        </w:tc>
        <w:tc>
          <w:tcPr>
            <w:tcW w:w="3360" w:type="dxa"/>
            <w:vMerge/>
            <w:tcBorders>
              <w:top w:val="nil"/>
            </w:tcBorders>
          </w:tcPr>
          <w:p w:rsidR="007A71A4" w:rsidRDefault="007A71A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Fundraising Approvals</w:t>
            </w:r>
          </w:p>
        </w:tc>
      </w:tr>
      <w:tr w:rsidR="007A71A4">
        <w:trPr>
          <w:trHeight w:val="198"/>
        </w:trPr>
        <w:tc>
          <w:tcPr>
            <w:tcW w:w="35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rPr>
                <w:sz w:val="16"/>
              </w:rPr>
            </w:pPr>
            <w:r>
              <w:rPr>
                <w:sz w:val="16"/>
              </w:rPr>
              <w:t>Incident Reporting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7A71A4" w:rsidRDefault="007A71A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Grant Reviews</w:t>
            </w:r>
          </w:p>
        </w:tc>
      </w:tr>
      <w:tr w:rsidR="007A71A4">
        <w:trPr>
          <w:trHeight w:val="198"/>
        </w:trPr>
        <w:tc>
          <w:tcPr>
            <w:tcW w:w="35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rPr>
                <w:sz w:val="16"/>
              </w:rPr>
            </w:pPr>
            <w:r>
              <w:rPr>
                <w:sz w:val="16"/>
              </w:rPr>
              <w:t>Guiding Assistance requests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7A71A4" w:rsidRDefault="007A71A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Provincial Budget</w:t>
            </w:r>
          </w:p>
        </w:tc>
      </w:tr>
      <w:tr w:rsidR="007A71A4">
        <w:trPr>
          <w:trHeight w:val="198"/>
        </w:trPr>
        <w:tc>
          <w:tcPr>
            <w:tcW w:w="35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rPr>
                <w:sz w:val="16"/>
              </w:rPr>
            </w:pPr>
            <w:r>
              <w:rPr>
                <w:sz w:val="16"/>
              </w:rPr>
              <w:t>Insurance &amp; Waivers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7A71A4" w:rsidRDefault="007A71A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>Area Treasurers</w:t>
            </w:r>
          </w:p>
        </w:tc>
      </w:tr>
      <w:tr w:rsidR="007A71A4">
        <w:trPr>
          <w:trHeight w:val="198"/>
        </w:trPr>
        <w:tc>
          <w:tcPr>
            <w:tcW w:w="3564" w:type="dxa"/>
            <w:tcBorders>
              <w:top w:val="nil"/>
              <w:bottom w:val="nil"/>
            </w:tcBorders>
          </w:tcPr>
          <w:p w:rsidR="007A71A4" w:rsidRDefault="00A56B03">
            <w:pPr>
              <w:pStyle w:val="TableParagraph"/>
              <w:spacing w:before="5" w:line="174" w:lineRule="exact"/>
              <w:rPr>
                <w:sz w:val="16"/>
              </w:rPr>
            </w:pPr>
            <w:r>
              <w:rPr>
                <w:sz w:val="16"/>
              </w:rPr>
              <w:t>Human Resources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7A71A4" w:rsidRDefault="007A71A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7A71A4">
        <w:trPr>
          <w:trHeight w:val="2838"/>
        </w:trPr>
        <w:tc>
          <w:tcPr>
            <w:tcW w:w="3564" w:type="dxa"/>
            <w:tcBorders>
              <w:top w:val="nil"/>
            </w:tcBorders>
          </w:tcPr>
          <w:p w:rsidR="007A71A4" w:rsidRDefault="00A56B03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Governance &amp; Evaluation</w:t>
            </w:r>
          </w:p>
        </w:tc>
        <w:tc>
          <w:tcPr>
            <w:tcW w:w="2919" w:type="dxa"/>
            <w:tcBorders>
              <w:top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vMerge/>
            <w:tcBorders>
              <w:top w:val="nil"/>
            </w:tcBorders>
          </w:tcPr>
          <w:p w:rsidR="007A71A4" w:rsidRDefault="007A71A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tcBorders>
              <w:top w:val="nil"/>
            </w:tcBorders>
          </w:tcPr>
          <w:p w:rsidR="007A71A4" w:rsidRDefault="007A71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56B03" w:rsidRDefault="00A56B03"/>
    <w:sectPr w:rsidR="00A56B03">
      <w:pgSz w:w="20160" w:h="12240" w:orient="landscape"/>
      <w:pgMar w:top="1200" w:right="1660" w:bottom="900" w:left="1160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4F" w:rsidRDefault="003E6C4F">
      <w:r>
        <w:separator/>
      </w:r>
    </w:p>
  </w:endnote>
  <w:endnote w:type="continuationSeparator" w:id="0">
    <w:p w:rsidR="003E6C4F" w:rsidRDefault="003E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1F" w:rsidRDefault="00222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A4" w:rsidRDefault="003E6C4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7pt;margin-top:565pt;width:822.2pt;height:25.5pt;z-index:-13096;mso-position-horizontal-relative:page;mso-position-vertical-relative:page" filled="f" stroked="f">
          <v:textbox inset="0,0,0,0">
            <w:txbxContent>
              <w:p w:rsidR="007A71A4" w:rsidRDefault="00A56B03">
                <w:pPr>
                  <w:pStyle w:val="BodyText"/>
                  <w:spacing w:before="12"/>
                  <w:ind w:left="7"/>
                  <w:jc w:val="center"/>
                </w:pPr>
                <w:r>
                  <w:t>C:\Users\cbarrett\Desktop\GGCNSCounci</w:t>
                </w:r>
                <w:r w:rsidR="0022261F">
                  <w:t>lOffice-Who to contact- 2019</w:t>
                </w:r>
              </w:p>
              <w:p w:rsidR="007A71A4" w:rsidRDefault="00A56B03">
                <w:pPr>
                  <w:pStyle w:val="BodyText"/>
                  <w:spacing w:before="18"/>
                  <w:jc w:val="center"/>
                </w:pPr>
                <w:r>
                  <w:t>This information is for use and distribution for GGC business only and may not be distributed outside of GGC. Please destroy this information when you have finished using this document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1F" w:rsidRDefault="0022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4F" w:rsidRDefault="003E6C4F">
      <w:r>
        <w:separator/>
      </w:r>
    </w:p>
  </w:footnote>
  <w:footnote w:type="continuationSeparator" w:id="0">
    <w:p w:rsidR="003E6C4F" w:rsidRDefault="003E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1F" w:rsidRDefault="00222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A4" w:rsidRDefault="003E6C4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20.8pt;width:169.55pt;height:37.85pt;z-index:-13144;mso-position-horizontal-relative:page;mso-position-vertical-relative:page" filled="f" stroked="f">
          <v:textbox inset="0,0,0,0">
            <w:txbxContent>
              <w:p w:rsidR="007A71A4" w:rsidRDefault="00A56B03">
                <w:pPr>
                  <w:pStyle w:val="BodyText"/>
                  <w:spacing w:before="12" w:line="256" w:lineRule="auto"/>
                  <w:ind w:left="20" w:right="382"/>
                </w:pPr>
                <w:r>
                  <w:t>Guide Office Contact Information: Phone: 423-3735 Fax: 423-5347</w:t>
                </w:r>
              </w:p>
              <w:p w:rsidR="007A71A4" w:rsidRDefault="00A56B03">
                <w:pPr>
                  <w:pStyle w:val="BodyText"/>
                  <w:spacing w:before="3"/>
                  <w:ind w:left="20"/>
                </w:pPr>
                <w:r>
                  <w:t xml:space="preserve">Office e-mail: </w:t>
                </w:r>
                <w:hyperlink r:id="rId1" w:history="1">
                  <w:r w:rsidR="007B1882" w:rsidRPr="001268E2">
                    <w:rPr>
                      <w:rStyle w:val="Hyperlink"/>
                    </w:rPr>
                    <w:t>ns-ggc@girlguides.ca</w:t>
                  </w:r>
                </w:hyperlink>
                <w:r w:rsidR="007B1882"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6.75pt;margin-top:20.8pt;width:274.6pt;height:25.5pt;z-index:-13120;mso-position-horizontal-relative:page;mso-position-vertical-relative:page" filled="f" stroked="f">
          <v:textbox inset="0,0,0,0">
            <w:txbxContent>
              <w:p w:rsidR="007A71A4" w:rsidRDefault="00A56B03">
                <w:pPr>
                  <w:pStyle w:val="BodyText"/>
                  <w:spacing w:before="12" w:line="256" w:lineRule="auto"/>
                  <w:ind w:left="2283" w:right="13" w:hanging="2264"/>
                </w:pPr>
                <w:r>
                  <w:t>Nova</w:t>
                </w:r>
                <w:r>
                  <w:rPr>
                    <w:spacing w:val="-5"/>
                  </w:rPr>
                  <w:t xml:space="preserve"> </w:t>
                </w:r>
                <w:r>
                  <w:t>Scotia</w:t>
                </w:r>
                <w:r>
                  <w:rPr>
                    <w:spacing w:val="-5"/>
                  </w:rPr>
                  <w:t xml:space="preserve"> </w:t>
                </w:r>
                <w:r>
                  <w:t>Guide</w:t>
                </w:r>
                <w:r>
                  <w:rPr>
                    <w:spacing w:val="-5"/>
                  </w:rPr>
                  <w:t xml:space="preserve"> </w:t>
                </w:r>
                <w:r>
                  <w:t>Office</w:t>
                </w:r>
                <w:r>
                  <w:rPr>
                    <w:spacing w:val="-5"/>
                  </w:rPr>
                  <w:t xml:space="preserve"> </w:t>
                </w:r>
                <w:r>
                  <w:t>Staff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Senior</w:t>
                </w:r>
                <w:r>
                  <w:rPr>
                    <w:spacing w:val="-5"/>
                  </w:rPr>
                  <w:t xml:space="preserve"> </w:t>
                </w:r>
                <w:r>
                  <w:t>Volunteer</w:t>
                </w:r>
                <w:r>
                  <w:rPr>
                    <w:spacing w:val="-4"/>
                  </w:rPr>
                  <w:t xml:space="preserve"> </w:t>
                </w:r>
                <w:r>
                  <w:t>Help</w:t>
                </w:r>
                <w:r>
                  <w:rPr>
                    <w:spacing w:val="-5"/>
                  </w:rPr>
                  <w:t xml:space="preserve"> </w:t>
                </w:r>
                <w:r w:rsidR="007B1882">
                  <w:t>List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1F" w:rsidRDefault="00222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yOc0Xq/11NSxVUZUeJBuzQcj/f6zhc349pxIAkjuN5U5SlkllUOmsCAlXoYWYZIKC0C51R9n7kIalnGizNnrQ==" w:salt="A5NGtpFWfC+mvuNxxeH4jw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71A4"/>
    <w:rsid w:val="0022261F"/>
    <w:rsid w:val="002A525A"/>
    <w:rsid w:val="003E6C4F"/>
    <w:rsid w:val="007A71A4"/>
    <w:rsid w:val="007B1882"/>
    <w:rsid w:val="007B37B1"/>
    <w:rsid w:val="00A04FD8"/>
    <w:rsid w:val="00A56B03"/>
    <w:rsid w:val="00E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BF8CEDF-6404-4BB1-B4F9-105F919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5258" w:right="560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  <w:style w:type="paragraph" w:styleId="Header">
    <w:name w:val="header"/>
    <w:basedOn w:val="Normal"/>
    <w:link w:val="HeaderChar"/>
    <w:uiPriority w:val="99"/>
    <w:unhideWhenUsed/>
    <w:rsid w:val="007B1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82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7B1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82"/>
    <w:rPr>
      <w:rFonts w:ascii="Arial" w:eastAsia="Arial" w:hAnsi="Arial" w:cs="Arial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7B1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-imis@girlguides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mailto:dpc.area@girlguides.ns.ca" TargetMode="External"/><Relationship Id="rId7" Type="http://schemas.openxmlformats.org/officeDocument/2006/relationships/hyperlink" Target="mailto:ns-ggc@girlguides.ca" TargetMode="External"/><Relationship Id="rId12" Type="http://schemas.openxmlformats.org/officeDocument/2006/relationships/hyperlink" Target="mailto:ns-safeguide@girlguides.ca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mailto:ns-dpc2@girlguides.ca" TargetMode="External"/><Relationship Id="rId1" Type="http://schemas.openxmlformats.org/officeDocument/2006/relationships/styles" Target="styles.xml"/><Relationship Id="rId6" Type="http://schemas.openxmlformats.org/officeDocument/2006/relationships/hyperlink" Target="mailto:ns-officemanager@girlguides.ca" TargetMode="External"/><Relationship Id="rId11" Type="http://schemas.openxmlformats.org/officeDocument/2006/relationships/hyperlink" Target="mailto:ns-website@girlguides.ca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mailto:ns-treasurer@girlguides.ca" TargetMode="External"/><Relationship Id="rId10" Type="http://schemas.openxmlformats.org/officeDocument/2006/relationships/hyperlink" Target="mailto:ns-accountingadmin@girlguides.ca" TargetMode="External"/><Relationship Id="rId19" Type="http://schemas.openxmlformats.org/officeDocument/2006/relationships/hyperlink" Target="mailto:ns-pc@girlguides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s-membership@girlguides.ca" TargetMode="External"/><Relationship Id="rId14" Type="http://schemas.openxmlformats.org/officeDocument/2006/relationships/header" Target="header2.xml"/><Relationship Id="rId22" Type="http://schemas.openxmlformats.org/officeDocument/2006/relationships/hyperlink" Target="mailto:ns-dpc1@girlguides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s-ggc@girlguid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Cindy Douglas</cp:lastModifiedBy>
  <cp:revision>7</cp:revision>
  <dcterms:created xsi:type="dcterms:W3CDTF">2019-08-21T15:13:00Z</dcterms:created>
  <dcterms:modified xsi:type="dcterms:W3CDTF">2019-08-21T15:38:00Z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2019-08-21T00:00:00Z</vt:filetime>
  </property>
</Properties>
</file>