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13DF" w14:textId="03CFD2A8" w:rsidR="00361FCB" w:rsidRDefault="00903AF0" w:rsidP="00361FCB">
      <w:pPr>
        <w:pStyle w:val="Subtitle"/>
        <w:jc w:val="left"/>
        <w:rPr>
          <w:b w:val="0"/>
          <w:bCs w:val="0"/>
          <w:szCs w:val="22"/>
        </w:rPr>
      </w:pPr>
      <w:r>
        <w:rPr>
          <w:b w:val="0"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57485" wp14:editId="1353FB25">
                <wp:simplePos x="0" y="0"/>
                <wp:positionH relativeFrom="column">
                  <wp:posOffset>-52070</wp:posOffset>
                </wp:positionH>
                <wp:positionV relativeFrom="paragraph">
                  <wp:posOffset>145415</wp:posOffset>
                </wp:positionV>
                <wp:extent cx="65341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6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1pt;margin-top:11.45pt;width:5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Pr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VHmxzNom0NUKXfGN0hP8lU/K/rdIqnKlsiGh+C3s4bcxGdE71L8xWoosh++KAYxBPDD&#10;rE616T0kTAGdgiTnmyT85BCFj/PsIU0y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"/>
            </w:pict>
          </mc:Fallback>
        </mc:AlternateContent>
      </w:r>
      <w:r w:rsidR="005A3529">
        <w:rPr>
          <w:b w:val="0"/>
          <w:sz w:val="18"/>
          <w:szCs w:val="18"/>
        </w:rPr>
        <w:t xml:space="preserve">Established </w:t>
      </w:r>
      <w:r w:rsidR="00361FCB">
        <w:rPr>
          <w:b w:val="0"/>
          <w:sz w:val="18"/>
          <w:szCs w:val="18"/>
        </w:rPr>
        <w:t>Aug 1, 2012</w:t>
      </w:r>
    </w:p>
    <w:p w14:paraId="72670C4E" w14:textId="77777777" w:rsidR="00361FCB" w:rsidRPr="00A73D80" w:rsidRDefault="00361FCB" w:rsidP="00361FCB">
      <w:pPr>
        <w:jc w:val="both"/>
        <w:rPr>
          <w:rFonts w:ascii="Arial" w:hAnsi="Arial" w:cs="Arial"/>
          <w:b/>
          <w:bCs/>
          <w:sz w:val="21"/>
          <w:szCs w:val="22"/>
        </w:rPr>
      </w:pPr>
    </w:p>
    <w:p w14:paraId="764FF24F" w14:textId="77777777" w:rsidR="00361FCB" w:rsidRPr="00A73D80" w:rsidRDefault="00361FCB" w:rsidP="00361FCB">
      <w:pPr>
        <w:jc w:val="both"/>
        <w:rPr>
          <w:rFonts w:ascii="Arial" w:hAnsi="Arial" w:cs="Arial"/>
          <w:b/>
          <w:bCs/>
          <w:sz w:val="21"/>
          <w:szCs w:val="22"/>
        </w:rPr>
      </w:pPr>
      <w:r w:rsidRPr="00A73D80">
        <w:rPr>
          <w:rFonts w:ascii="Arial" w:hAnsi="Arial" w:cs="Arial"/>
          <w:b/>
          <w:bCs/>
          <w:sz w:val="21"/>
          <w:szCs w:val="22"/>
        </w:rPr>
        <w:t>Mission</w:t>
      </w:r>
    </w:p>
    <w:p w14:paraId="740FC924" w14:textId="77777777" w:rsidR="00361FCB" w:rsidRPr="00A73D80" w:rsidRDefault="00361FCB" w:rsidP="00361FCB">
      <w:pPr>
        <w:jc w:val="both"/>
        <w:rPr>
          <w:rFonts w:ascii="Arial" w:hAnsi="Arial" w:cs="Arial"/>
          <w:bCs/>
          <w:sz w:val="21"/>
          <w:szCs w:val="22"/>
        </w:rPr>
      </w:pPr>
      <w:r w:rsidRPr="00A73D80">
        <w:rPr>
          <w:rFonts w:ascii="Arial" w:hAnsi="Arial" w:cs="Arial"/>
          <w:bCs/>
          <w:sz w:val="21"/>
          <w:szCs w:val="22"/>
        </w:rPr>
        <w:t>Girl Guides of Canada - Guides du Canada (GGC) is a movement of girls and women that challenges members in their personal development and empowers them to be responsible citizens.</w:t>
      </w:r>
    </w:p>
    <w:p w14:paraId="1CA46171" w14:textId="77777777" w:rsidR="00361FCB" w:rsidRPr="00A73D80" w:rsidRDefault="00361FCB" w:rsidP="00361FCB">
      <w:pPr>
        <w:jc w:val="both"/>
        <w:rPr>
          <w:rFonts w:ascii="Arial" w:hAnsi="Arial" w:cs="Arial"/>
          <w:b/>
          <w:bCs/>
          <w:sz w:val="21"/>
          <w:szCs w:val="22"/>
        </w:rPr>
      </w:pPr>
    </w:p>
    <w:p w14:paraId="693AED29" w14:textId="77777777" w:rsidR="00361FCB" w:rsidRPr="00A73D80" w:rsidRDefault="00361FCB" w:rsidP="00361FCB">
      <w:pPr>
        <w:rPr>
          <w:rFonts w:ascii="Arial" w:hAnsi="Arial" w:cs="Arial"/>
          <w:b/>
          <w:sz w:val="21"/>
          <w:szCs w:val="22"/>
        </w:rPr>
      </w:pPr>
      <w:r w:rsidRPr="00A73D80">
        <w:rPr>
          <w:rFonts w:ascii="Arial" w:hAnsi="Arial" w:cs="Arial"/>
          <w:b/>
          <w:sz w:val="21"/>
          <w:szCs w:val="22"/>
        </w:rPr>
        <w:t>Purpose:</w:t>
      </w:r>
    </w:p>
    <w:p w14:paraId="14A9382E" w14:textId="77777777" w:rsidR="00361FCB" w:rsidRPr="00A73D80" w:rsidRDefault="00361FCB" w:rsidP="00361FCB">
      <w:pPr>
        <w:rPr>
          <w:rFonts w:ascii="Arial" w:hAnsi="Arial" w:cs="Arial"/>
          <w:sz w:val="21"/>
          <w:szCs w:val="22"/>
        </w:rPr>
      </w:pPr>
      <w:r w:rsidRPr="00A73D80">
        <w:rPr>
          <w:rFonts w:ascii="Arial" w:hAnsi="Arial" w:cs="Arial"/>
          <w:sz w:val="21"/>
          <w:szCs w:val="22"/>
        </w:rPr>
        <w:t xml:space="preserve">To be responsible for the compiling of statistics and provide team standings </w:t>
      </w:r>
    </w:p>
    <w:p w14:paraId="3ADD00F9" w14:textId="77777777" w:rsidR="00361FCB" w:rsidRPr="00A73D80" w:rsidRDefault="00361FCB" w:rsidP="00361FCB">
      <w:pPr>
        <w:jc w:val="both"/>
        <w:rPr>
          <w:rFonts w:ascii="Arial" w:hAnsi="Arial" w:cs="Arial"/>
          <w:b/>
          <w:bCs/>
          <w:sz w:val="21"/>
          <w:szCs w:val="22"/>
        </w:rPr>
      </w:pPr>
    </w:p>
    <w:p w14:paraId="4B7B1624" w14:textId="77777777" w:rsidR="00361FCB" w:rsidRPr="00A73D80" w:rsidRDefault="00361FCB" w:rsidP="00361FCB">
      <w:pPr>
        <w:jc w:val="both"/>
        <w:rPr>
          <w:rFonts w:ascii="Arial" w:hAnsi="Arial" w:cs="Arial"/>
          <w:b/>
          <w:bCs/>
          <w:sz w:val="21"/>
          <w:szCs w:val="22"/>
        </w:rPr>
      </w:pPr>
      <w:r w:rsidRPr="00A73D80">
        <w:rPr>
          <w:rFonts w:ascii="Arial" w:hAnsi="Arial" w:cs="Arial"/>
          <w:b/>
          <w:bCs/>
          <w:sz w:val="21"/>
          <w:szCs w:val="22"/>
        </w:rPr>
        <w:t>Accountability</w:t>
      </w:r>
    </w:p>
    <w:p w14:paraId="4C0D3A12" w14:textId="77777777" w:rsidR="00361FCB" w:rsidRPr="00A73D80" w:rsidRDefault="00361FCB" w:rsidP="00361FCB">
      <w:pPr>
        <w:jc w:val="both"/>
        <w:rPr>
          <w:rFonts w:ascii="Arial" w:hAnsi="Arial" w:cs="Arial"/>
          <w:bCs/>
          <w:sz w:val="21"/>
          <w:szCs w:val="22"/>
        </w:rPr>
      </w:pPr>
      <w:r w:rsidRPr="00A73D80">
        <w:rPr>
          <w:rFonts w:ascii="Arial" w:hAnsi="Arial" w:cs="Arial"/>
          <w:bCs/>
          <w:sz w:val="21"/>
          <w:szCs w:val="22"/>
        </w:rPr>
        <w:t>Responsible Guider</w:t>
      </w:r>
    </w:p>
    <w:p w14:paraId="327999F5" w14:textId="77777777" w:rsidR="00361FCB" w:rsidRPr="00A73D80" w:rsidRDefault="00361FCB" w:rsidP="00361FCB">
      <w:pPr>
        <w:rPr>
          <w:rFonts w:ascii="Arial" w:hAnsi="Arial" w:cs="Arial"/>
          <w:b/>
          <w:sz w:val="21"/>
          <w:szCs w:val="22"/>
        </w:rPr>
      </w:pPr>
    </w:p>
    <w:p w14:paraId="7E142889" w14:textId="77777777" w:rsidR="00361FCB" w:rsidRPr="00A73D80" w:rsidRDefault="00361FCB" w:rsidP="00361FCB">
      <w:pPr>
        <w:jc w:val="both"/>
        <w:rPr>
          <w:rFonts w:ascii="Arial" w:hAnsi="Arial" w:cs="Arial"/>
          <w:sz w:val="21"/>
        </w:rPr>
      </w:pPr>
      <w:r w:rsidRPr="00A73D80">
        <w:rPr>
          <w:rFonts w:ascii="Arial" w:hAnsi="Arial" w:cs="Arial"/>
          <w:b/>
          <w:bCs/>
          <w:sz w:val="21"/>
          <w:szCs w:val="22"/>
        </w:rPr>
        <w:t>Responsibilities include but are not limited to:</w:t>
      </w:r>
    </w:p>
    <w:p w14:paraId="66641C7C" w14:textId="77777777" w:rsidR="00361FCB" w:rsidRPr="00A73D80" w:rsidRDefault="00361FCB" w:rsidP="00361FCB">
      <w:pPr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b/>
          <w:bCs/>
          <w:sz w:val="21"/>
        </w:rPr>
        <w:t>Pre-Camp:</w:t>
      </w:r>
    </w:p>
    <w:p w14:paraId="29A59FAF" w14:textId="77777777" w:rsidR="00361FCB" w:rsidRPr="00A73D80" w:rsidRDefault="00361FCB" w:rsidP="00361FCB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sz w:val="21"/>
        </w:rPr>
        <w:t>To attend the pre-camp planning meeting(s)</w:t>
      </w:r>
    </w:p>
    <w:p w14:paraId="51EBBFDC" w14:textId="77777777" w:rsidR="00361FCB" w:rsidRPr="00DB7ECE" w:rsidRDefault="00361FCB" w:rsidP="00361FCB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sz w:val="21"/>
        </w:rPr>
        <w:t>To review all guidelines as outlined in Safe Guide</w:t>
      </w:r>
    </w:p>
    <w:p w14:paraId="5C2C391B" w14:textId="77777777" w:rsidR="00DB7ECE" w:rsidRPr="00DB7ECE" w:rsidRDefault="00DB7ECE" w:rsidP="00361FCB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sz w:val="21"/>
        </w:rPr>
      </w:pPr>
      <w:r w:rsidRPr="00DB7ECE">
        <w:rPr>
          <w:rFonts w:ascii="Arial" w:hAnsi="Arial" w:cs="Arial"/>
          <w:sz w:val="21"/>
        </w:rPr>
        <w:t xml:space="preserve">To </w:t>
      </w:r>
      <w:r>
        <w:rPr>
          <w:rFonts w:ascii="Arial" w:hAnsi="Arial" w:cs="Arial"/>
          <w:sz w:val="21"/>
        </w:rPr>
        <w:t xml:space="preserve">source supplies available for camp (e.g. wall chart, laptop, etc.) </w:t>
      </w:r>
    </w:p>
    <w:p w14:paraId="2797A703" w14:textId="77777777" w:rsidR="00361FCB" w:rsidRPr="00A73D80" w:rsidRDefault="00361FCB" w:rsidP="00361FCB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bCs/>
          <w:sz w:val="21"/>
        </w:rPr>
        <w:t>To review, update and revise, as necessary, spreadsheet for scoring team activities</w:t>
      </w:r>
    </w:p>
    <w:p w14:paraId="7FEEEEA2" w14:textId="77777777" w:rsidR="00361FCB" w:rsidRPr="00A73D80" w:rsidRDefault="00361FCB" w:rsidP="00361FCB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bCs/>
          <w:sz w:val="21"/>
        </w:rPr>
        <w:t>To provide Responsible Guider with a copy of finalized team scoring spreadsheet</w:t>
      </w:r>
    </w:p>
    <w:p w14:paraId="0C45C72C" w14:textId="77777777" w:rsidR="00361FCB" w:rsidRPr="00A73D80" w:rsidRDefault="00361FCB" w:rsidP="00361FCB">
      <w:pPr>
        <w:numPr>
          <w:ilvl w:val="0"/>
          <w:numId w:val="1"/>
        </w:numPr>
        <w:tabs>
          <w:tab w:val="clear" w:pos="1800"/>
          <w:tab w:val="num" w:pos="-11"/>
        </w:tabs>
        <w:ind w:left="414" w:hanging="425"/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bCs/>
          <w:sz w:val="21"/>
        </w:rPr>
        <w:t>To review Event Emergency Response Plan</w:t>
      </w:r>
    </w:p>
    <w:p w14:paraId="6BF6A272" w14:textId="77777777" w:rsidR="00361FCB" w:rsidRPr="00A73D80" w:rsidRDefault="00361FCB" w:rsidP="00361FCB">
      <w:pPr>
        <w:numPr>
          <w:ilvl w:val="0"/>
          <w:numId w:val="1"/>
        </w:numPr>
        <w:tabs>
          <w:tab w:val="clear" w:pos="1800"/>
          <w:tab w:val="num" w:pos="-11"/>
        </w:tabs>
        <w:ind w:left="414" w:hanging="425"/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bCs/>
          <w:sz w:val="21"/>
        </w:rPr>
        <w:t>To work with Responsible Guider in developing criteria for flag and/or signage challenge</w:t>
      </w:r>
    </w:p>
    <w:p w14:paraId="6FC2E9D8" w14:textId="77777777" w:rsidR="00361FCB" w:rsidRPr="00A73D80" w:rsidRDefault="00361FCB" w:rsidP="00361FCB">
      <w:pPr>
        <w:tabs>
          <w:tab w:val="num" w:pos="709"/>
        </w:tabs>
        <w:ind w:left="1134" w:hanging="425"/>
        <w:rPr>
          <w:rFonts w:ascii="Arial" w:hAnsi="Arial" w:cs="Arial"/>
          <w:b/>
          <w:bCs/>
          <w:sz w:val="21"/>
        </w:rPr>
      </w:pPr>
    </w:p>
    <w:p w14:paraId="2391FC2E" w14:textId="77777777" w:rsidR="00361FCB" w:rsidRPr="00A73D80" w:rsidRDefault="00361FCB" w:rsidP="00361FCB">
      <w:pPr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b/>
          <w:bCs/>
          <w:sz w:val="21"/>
        </w:rPr>
        <w:t>Camp:</w:t>
      </w:r>
    </w:p>
    <w:p w14:paraId="32843C2A" w14:textId="77777777" w:rsidR="00DB7ECE" w:rsidRDefault="00DB7ECE" w:rsidP="00361FCB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To meet with assistants prior to Saturday morning Quest commencement.</w:t>
      </w:r>
    </w:p>
    <w:p w14:paraId="1604EDBA" w14:textId="77777777" w:rsidR="00361FCB" w:rsidRPr="00A73D80" w:rsidRDefault="00361FCB" w:rsidP="00361FCB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 w:rsidRPr="00A73D80">
        <w:rPr>
          <w:rFonts w:ascii="Arial" w:hAnsi="Arial" w:cs="Arial"/>
          <w:sz w:val="21"/>
        </w:rPr>
        <w:t>To set up Statistician reporting area, prior to staff and Team arrivals</w:t>
      </w:r>
    </w:p>
    <w:p w14:paraId="5620C393" w14:textId="77777777" w:rsidR="00361FCB" w:rsidRPr="00A73D80" w:rsidRDefault="00361FCB" w:rsidP="00361FCB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 w:rsidRPr="00A73D80">
        <w:rPr>
          <w:rFonts w:ascii="Arial" w:hAnsi="Arial" w:cs="Arial"/>
          <w:sz w:val="21"/>
        </w:rPr>
        <w:t>To keep Responsible Guider informed of any updates or changes in statistical tracking</w:t>
      </w:r>
    </w:p>
    <w:p w14:paraId="41FBB16C" w14:textId="77777777" w:rsidR="00361FCB" w:rsidRPr="00A73D80" w:rsidRDefault="00361FCB" w:rsidP="00361FCB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 w:rsidRPr="00A73D80">
        <w:rPr>
          <w:rFonts w:ascii="Arial" w:hAnsi="Arial" w:cs="Arial"/>
          <w:sz w:val="21"/>
        </w:rPr>
        <w:t>To collect team/project data and enter in spreadsheet in a timely manner</w:t>
      </w:r>
    </w:p>
    <w:p w14:paraId="6FD25FF6" w14:textId="77777777" w:rsidR="00361FCB" w:rsidRPr="00A73D80" w:rsidRDefault="00361FCB" w:rsidP="00361FCB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 w:rsidRPr="00A73D80">
        <w:rPr>
          <w:rFonts w:ascii="Arial" w:hAnsi="Arial" w:cs="Arial"/>
          <w:sz w:val="21"/>
        </w:rPr>
        <w:t>To review scoring criteria with Project and Team Leaders</w:t>
      </w:r>
    </w:p>
    <w:p w14:paraId="74B85780" w14:textId="77777777" w:rsidR="00361FCB" w:rsidRPr="00A73D80" w:rsidRDefault="00361FCB" w:rsidP="00361FCB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 w:rsidRPr="00A73D80">
        <w:rPr>
          <w:rFonts w:ascii="Arial" w:hAnsi="Arial" w:cs="Arial"/>
          <w:sz w:val="21"/>
        </w:rPr>
        <w:t xml:space="preserve">To have final team standings available and reported to Responsible Guider at conclusion of Projects </w:t>
      </w:r>
    </w:p>
    <w:p w14:paraId="5F01C282" w14:textId="77777777" w:rsidR="00361FCB" w:rsidRPr="00A73D80" w:rsidRDefault="00361FCB" w:rsidP="00361FCB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 w:rsidRPr="00A73D80">
        <w:rPr>
          <w:rFonts w:ascii="Arial" w:hAnsi="Arial" w:cs="Arial"/>
          <w:sz w:val="21"/>
        </w:rPr>
        <w:t>To attend staff meetings</w:t>
      </w:r>
    </w:p>
    <w:p w14:paraId="618FDC8D" w14:textId="77777777" w:rsidR="00361FCB" w:rsidRPr="00A73D80" w:rsidRDefault="00361FCB" w:rsidP="00361FCB">
      <w:pPr>
        <w:ind w:left="360"/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sz w:val="21"/>
        </w:rPr>
        <w:t xml:space="preserve"> </w:t>
      </w:r>
    </w:p>
    <w:p w14:paraId="670CF991" w14:textId="77777777" w:rsidR="00361FCB" w:rsidRPr="00A73D80" w:rsidRDefault="00361FCB" w:rsidP="00361FCB">
      <w:pPr>
        <w:rPr>
          <w:rFonts w:ascii="Arial" w:hAnsi="Arial" w:cs="Arial"/>
          <w:b/>
          <w:bCs/>
          <w:sz w:val="21"/>
        </w:rPr>
      </w:pPr>
      <w:r w:rsidRPr="00A73D80">
        <w:rPr>
          <w:rFonts w:ascii="Arial" w:hAnsi="Arial" w:cs="Arial"/>
          <w:b/>
          <w:bCs/>
          <w:sz w:val="21"/>
        </w:rPr>
        <w:t>Post Camp:</w:t>
      </w:r>
    </w:p>
    <w:p w14:paraId="77CF228A" w14:textId="77777777" w:rsidR="00361FCB" w:rsidRPr="00A73D80" w:rsidRDefault="00361FCB" w:rsidP="00361FCB">
      <w:pPr>
        <w:numPr>
          <w:ilvl w:val="0"/>
          <w:numId w:val="4"/>
        </w:numPr>
        <w:rPr>
          <w:rFonts w:ascii="Arial" w:hAnsi="Arial" w:cs="Arial"/>
          <w:sz w:val="21"/>
        </w:rPr>
      </w:pPr>
      <w:r w:rsidRPr="00A73D80">
        <w:rPr>
          <w:rFonts w:ascii="Arial" w:hAnsi="Arial" w:cs="Arial"/>
          <w:sz w:val="21"/>
        </w:rPr>
        <w:t>To ensure that the Statistician area is clean</w:t>
      </w:r>
    </w:p>
    <w:p w14:paraId="606CF36E" w14:textId="77777777" w:rsidR="00361FCB" w:rsidRPr="00A73D80" w:rsidRDefault="00361FCB" w:rsidP="00361FCB">
      <w:pPr>
        <w:numPr>
          <w:ilvl w:val="0"/>
          <w:numId w:val="4"/>
        </w:numPr>
        <w:rPr>
          <w:rFonts w:ascii="Arial" w:hAnsi="Arial" w:cs="Arial"/>
          <w:sz w:val="21"/>
        </w:rPr>
      </w:pPr>
      <w:r w:rsidRPr="00A73D80">
        <w:rPr>
          <w:rFonts w:ascii="Arial" w:hAnsi="Arial" w:cs="Arial"/>
          <w:sz w:val="21"/>
        </w:rPr>
        <w:t>To assist with closing of the campsite</w:t>
      </w:r>
    </w:p>
    <w:p w14:paraId="4EC3A0FF" w14:textId="77777777" w:rsidR="00361FCB" w:rsidRPr="00A73D80" w:rsidRDefault="00361FCB" w:rsidP="00DB7ECE">
      <w:pPr>
        <w:numPr>
          <w:ilvl w:val="0"/>
          <w:numId w:val="4"/>
        </w:numPr>
        <w:rPr>
          <w:rFonts w:ascii="Arial" w:hAnsi="Arial" w:cs="Arial"/>
          <w:sz w:val="21"/>
        </w:rPr>
      </w:pPr>
      <w:r w:rsidRPr="00A73D80">
        <w:rPr>
          <w:rFonts w:ascii="Arial" w:hAnsi="Arial" w:cs="Arial"/>
          <w:sz w:val="21"/>
        </w:rPr>
        <w:t>T</w:t>
      </w:r>
      <w:r w:rsidR="00DB7ECE">
        <w:rPr>
          <w:rFonts w:ascii="Arial" w:hAnsi="Arial" w:cs="Arial"/>
          <w:sz w:val="21"/>
        </w:rPr>
        <w:t xml:space="preserve">o attend post-camp debrief meeting or </w:t>
      </w:r>
      <w:r w:rsidRPr="00A73D80">
        <w:rPr>
          <w:rFonts w:ascii="Arial" w:hAnsi="Arial" w:cs="Arial"/>
          <w:sz w:val="21"/>
        </w:rPr>
        <w:t>prepare a final Statistician Report of the camp and forward with any recommendations to the Responsible Guider</w:t>
      </w:r>
    </w:p>
    <w:p w14:paraId="42042EE7" w14:textId="77777777" w:rsidR="00361FCB" w:rsidRPr="00E06A7D" w:rsidRDefault="00361FCB" w:rsidP="00361FCB">
      <w:pPr>
        <w:rPr>
          <w:rFonts w:ascii="Arial" w:hAnsi="Arial" w:cs="Arial"/>
          <w:sz w:val="21"/>
        </w:rPr>
      </w:pPr>
    </w:p>
    <w:p w14:paraId="35882CB5" w14:textId="77777777" w:rsidR="00361FCB" w:rsidRPr="00E06A7D" w:rsidRDefault="00361FCB" w:rsidP="00361FCB">
      <w:pPr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b/>
          <w:bCs/>
          <w:sz w:val="21"/>
        </w:rPr>
        <w:t>Qualifications:</w:t>
      </w:r>
    </w:p>
    <w:p w14:paraId="4427FEF6" w14:textId="77777777" w:rsidR="00361FCB" w:rsidRPr="00E06A7D" w:rsidRDefault="00361FCB" w:rsidP="00361FC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Member of Girl Guides of Canada- Guides du Canada</w:t>
      </w:r>
    </w:p>
    <w:p w14:paraId="4D6CE9B9" w14:textId="77777777" w:rsidR="00361FCB" w:rsidRPr="00E06A7D" w:rsidRDefault="00361FCB" w:rsidP="00361FC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Enjoy working in a camp setting with girls and adults</w:t>
      </w:r>
    </w:p>
    <w:p w14:paraId="664F4D8C" w14:textId="77777777" w:rsidR="00361FCB" w:rsidRPr="00E06A7D" w:rsidRDefault="00361FCB" w:rsidP="00361FC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Good communication skills</w:t>
      </w:r>
    </w:p>
    <w:p w14:paraId="0B5EF0EB" w14:textId="77777777" w:rsidR="00361FCB" w:rsidRPr="00E06A7D" w:rsidRDefault="00361FCB" w:rsidP="00361FC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Knowledge of Excel spreadsheet</w:t>
      </w:r>
    </w:p>
    <w:p w14:paraId="544D20EA" w14:textId="77777777" w:rsidR="00361FCB" w:rsidRPr="00E06A7D" w:rsidRDefault="00361FCB" w:rsidP="00361FC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sz w:val="21"/>
        </w:rPr>
      </w:pPr>
      <w:r w:rsidRPr="00E06A7D">
        <w:rPr>
          <w:rFonts w:ascii="Arial" w:hAnsi="Arial" w:cs="Arial"/>
          <w:sz w:val="21"/>
        </w:rPr>
        <w:t>Positive and flexible attitude</w:t>
      </w:r>
      <w:r w:rsidRPr="00E06A7D">
        <w:rPr>
          <w:rFonts w:ascii="Arial" w:hAnsi="Arial" w:cs="Arial"/>
          <w:sz w:val="21"/>
        </w:rPr>
        <w:tab/>
      </w:r>
    </w:p>
    <w:p w14:paraId="2DF49E08" w14:textId="77777777" w:rsidR="00361FCB" w:rsidRPr="00E06A7D" w:rsidRDefault="00361FCB" w:rsidP="00361FCB">
      <w:pPr>
        <w:numPr>
          <w:ilvl w:val="0"/>
          <w:numId w:val="5"/>
        </w:numPr>
        <w:ind w:left="414" w:hanging="425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Must be 19 years of age or older at time of camp</w:t>
      </w:r>
    </w:p>
    <w:p w14:paraId="1C5F5766" w14:textId="77777777" w:rsidR="00361FCB" w:rsidRPr="00E06A7D" w:rsidRDefault="00361FCB" w:rsidP="00361FCB">
      <w:pPr>
        <w:rPr>
          <w:rFonts w:ascii="Arial" w:hAnsi="Arial" w:cs="Arial"/>
          <w:sz w:val="21"/>
        </w:rPr>
      </w:pPr>
    </w:p>
    <w:p w14:paraId="10A8AA44" w14:textId="77777777" w:rsidR="00361FCB" w:rsidRPr="00E06A7D" w:rsidRDefault="00361FCB" w:rsidP="00361FCB">
      <w:pPr>
        <w:rPr>
          <w:rFonts w:ascii="Arial" w:hAnsi="Arial" w:cs="Arial"/>
          <w:sz w:val="21"/>
        </w:rPr>
      </w:pPr>
    </w:p>
    <w:p w14:paraId="3198ADBF" w14:textId="77777777" w:rsidR="00361FCB" w:rsidRPr="00E06A7D" w:rsidRDefault="00361FCB" w:rsidP="00361FCB">
      <w:pPr>
        <w:rPr>
          <w:rFonts w:ascii="Arial" w:hAnsi="Arial" w:cs="Arial"/>
          <w:b/>
          <w:sz w:val="21"/>
          <w:szCs w:val="20"/>
        </w:rPr>
      </w:pPr>
      <w:r w:rsidRPr="00E06A7D">
        <w:rPr>
          <w:rFonts w:ascii="Arial" w:hAnsi="Arial" w:cs="Arial"/>
          <w:b/>
          <w:sz w:val="21"/>
          <w:szCs w:val="20"/>
        </w:rPr>
        <w:t>Term of Office:</w:t>
      </w:r>
    </w:p>
    <w:p w14:paraId="494E5752" w14:textId="77777777" w:rsidR="00361FCB" w:rsidRPr="00E06A7D" w:rsidRDefault="00361FCB" w:rsidP="00361FCB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sz w:val="21"/>
          <w:szCs w:val="20"/>
        </w:rPr>
      </w:pPr>
      <w:r w:rsidRPr="00E06A7D">
        <w:rPr>
          <w:rFonts w:ascii="Arial" w:hAnsi="Arial" w:cs="Arial"/>
          <w:sz w:val="21"/>
          <w:szCs w:val="20"/>
        </w:rPr>
        <w:t>The term of the position is to be for the duration of the camp.</w:t>
      </w:r>
    </w:p>
    <w:p w14:paraId="5D78C3F2" w14:textId="77777777" w:rsidR="00361FCB" w:rsidRPr="005B7C4F" w:rsidRDefault="00361FCB" w:rsidP="00361FCB">
      <w:pPr>
        <w:rPr>
          <w:rFonts w:ascii="Arial" w:hAnsi="Arial" w:cs="Arial"/>
          <w:b/>
          <w:bCs/>
          <w:sz w:val="21"/>
        </w:rPr>
      </w:pPr>
    </w:p>
    <w:p w14:paraId="7D020EF9" w14:textId="77777777" w:rsidR="00C3297C" w:rsidRPr="00361FCB" w:rsidRDefault="003D1CCC" w:rsidP="00361FCB"/>
    <w:sectPr w:rsidR="00C3297C" w:rsidRPr="00361FCB" w:rsidSect="00A00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4B53" w14:textId="77777777" w:rsidR="003D1CCC" w:rsidRDefault="003D1CCC">
      <w:r>
        <w:separator/>
      </w:r>
    </w:p>
  </w:endnote>
  <w:endnote w:type="continuationSeparator" w:id="0">
    <w:p w14:paraId="0AD560D3" w14:textId="77777777" w:rsidR="003D1CCC" w:rsidRDefault="003D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4FF1" w14:textId="77777777" w:rsidR="005A3529" w:rsidRDefault="005A3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51AB" w14:textId="77777777" w:rsidR="000A05AA" w:rsidRPr="006941B2" w:rsidRDefault="003D1CCC" w:rsidP="006941B2">
    <w:pPr>
      <w:pStyle w:val="Footer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D86F3E">
      <w:rPr>
        <w:noProof/>
        <w:sz w:val="16"/>
        <w:szCs w:val="16"/>
      </w:rPr>
      <w:t>H:\Common\Governance &amp; Evaluation Advisery Committee\by Committee\Approved\as of July 2012\Camping\CINDY\Quest\July 2012\done\Quest Aug 2012 Statistician-1.doc</w:t>
    </w:r>
    <w:r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1B25" w14:textId="77777777" w:rsidR="005A3529" w:rsidRDefault="005A3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DED5" w14:textId="77777777" w:rsidR="003D1CCC" w:rsidRDefault="003D1CCC">
      <w:r>
        <w:separator/>
      </w:r>
    </w:p>
  </w:footnote>
  <w:footnote w:type="continuationSeparator" w:id="0">
    <w:p w14:paraId="2B7E67D1" w14:textId="77777777" w:rsidR="003D1CCC" w:rsidRDefault="003D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AF07" w14:textId="77777777" w:rsidR="005A3529" w:rsidRDefault="005A3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8857" w14:textId="3223B7A0" w:rsidR="006941B2" w:rsidRPr="005A3529" w:rsidRDefault="005A3529" w:rsidP="005A3529">
    <w:pPr>
      <w:pStyle w:val="Title"/>
      <w:jc w:val="left"/>
      <w:rPr>
        <w:b w:val="0"/>
        <w:bCs w:val="0"/>
        <w:color w:val="005B9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46CA68" wp14:editId="31B1666F">
          <wp:simplePos x="0" y="0"/>
          <wp:positionH relativeFrom="margin">
            <wp:posOffset>4181475</wp:posOffset>
          </wp:positionH>
          <wp:positionV relativeFrom="paragraph">
            <wp:posOffset>13970</wp:posOffset>
          </wp:positionV>
          <wp:extent cx="2162175" cy="410985"/>
          <wp:effectExtent l="0" t="0" r="0" b="825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1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F3E" w:rsidRPr="005A3529">
      <w:rPr>
        <w:b w:val="0"/>
        <w:bCs w:val="0"/>
        <w:color w:val="005B94"/>
        <w:sz w:val="32"/>
        <w:szCs w:val="32"/>
      </w:rPr>
      <w:t>CAMPING - QUEST</w:t>
    </w:r>
  </w:p>
  <w:p w14:paraId="65905E79" w14:textId="329FA903" w:rsidR="00361FCB" w:rsidRPr="005A3529" w:rsidRDefault="00D86F3E" w:rsidP="005A3529">
    <w:pPr>
      <w:pStyle w:val="Title"/>
      <w:jc w:val="left"/>
      <w:rPr>
        <w:b w:val="0"/>
        <w:bCs w:val="0"/>
        <w:color w:val="005B94"/>
        <w:sz w:val="32"/>
        <w:szCs w:val="32"/>
      </w:rPr>
    </w:pPr>
    <w:r w:rsidRPr="005A3529">
      <w:rPr>
        <w:b w:val="0"/>
        <w:bCs w:val="0"/>
        <w:color w:val="005B94"/>
        <w:sz w:val="32"/>
        <w:szCs w:val="32"/>
      </w:rPr>
      <w:t xml:space="preserve">STATISTICIAN </w:t>
    </w:r>
  </w:p>
  <w:p w14:paraId="09BE039D" w14:textId="7DB374A8" w:rsidR="006941B2" w:rsidRPr="005A3529" w:rsidRDefault="00D86F3E" w:rsidP="006941B2">
    <w:pPr>
      <w:pStyle w:val="Title"/>
      <w:jc w:val="left"/>
      <w:rPr>
        <w:b w:val="0"/>
        <w:bCs w:val="0"/>
        <w:color w:val="64CBE8"/>
        <w:sz w:val="32"/>
        <w:szCs w:val="32"/>
      </w:rPr>
    </w:pPr>
    <w:r w:rsidRPr="005A3529">
      <w:rPr>
        <w:b w:val="0"/>
        <w:bCs w:val="0"/>
        <w:color w:val="64CBE8"/>
        <w:sz w:val="32"/>
        <w:szCs w:val="32"/>
      </w:rPr>
      <w:t xml:space="preserve">Position </w:t>
    </w:r>
    <w:r w:rsidRPr="005A3529">
      <w:rPr>
        <w:b w:val="0"/>
        <w:bCs w:val="0"/>
        <w:color w:val="64CBE8"/>
        <w:sz w:val="32"/>
        <w:szCs w:val="32"/>
      </w:rPr>
      <w:t>Description</w:t>
    </w:r>
  </w:p>
  <w:p w14:paraId="599D5867" w14:textId="77777777" w:rsidR="007774FA" w:rsidRDefault="003D1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8472" w14:textId="77777777" w:rsidR="005A3529" w:rsidRDefault="005A3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7E49"/>
    <w:multiLevelType w:val="hybridMultilevel"/>
    <w:tmpl w:val="21BA43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3F0CE3"/>
    <w:multiLevelType w:val="hybridMultilevel"/>
    <w:tmpl w:val="003EC3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B176E9"/>
    <w:multiLevelType w:val="hybridMultilevel"/>
    <w:tmpl w:val="4F3C36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64768A"/>
    <w:multiLevelType w:val="hybridMultilevel"/>
    <w:tmpl w:val="D15A0D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165845"/>
    <w:multiLevelType w:val="hybridMultilevel"/>
    <w:tmpl w:val="44DC16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67/G7PuUDsfQvYCnWGly7NaLVDuPXnWYVJ69aBTYtY/bC6foPcZ2sz7TL2FwAGRdLvK34dQOfQYWttvmaUW9yw==" w:salt="AOrRfGdfqRkYVUnGyyFnS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3E"/>
    <w:rsid w:val="001A012D"/>
    <w:rsid w:val="00361FCB"/>
    <w:rsid w:val="003D1CCC"/>
    <w:rsid w:val="005A3529"/>
    <w:rsid w:val="00903AF0"/>
    <w:rsid w:val="00911EEA"/>
    <w:rsid w:val="009929A1"/>
    <w:rsid w:val="00A73D80"/>
    <w:rsid w:val="00AA3E88"/>
    <w:rsid w:val="00D86F3E"/>
    <w:rsid w:val="00DB7ECE"/>
    <w:rsid w:val="00DE06A9"/>
    <w:rsid w:val="00E26368"/>
    <w:rsid w:val="00FC1A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E9038"/>
  <w15:docId w15:val="{00B423A9-48B8-4788-A48B-18B4A2D7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6F3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D86F3E"/>
    <w:rPr>
      <w:rFonts w:ascii="Arial" w:eastAsia="Times New Roman" w:hAnsi="Arial" w:cs="Arial"/>
      <w:b/>
      <w:bCs/>
    </w:rPr>
  </w:style>
  <w:style w:type="paragraph" w:styleId="Subtitle">
    <w:name w:val="Subtitle"/>
    <w:basedOn w:val="Normal"/>
    <w:link w:val="SubtitleChar"/>
    <w:qFormat/>
    <w:rsid w:val="00D86F3E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D86F3E"/>
    <w:rPr>
      <w:rFonts w:ascii="Arial" w:eastAsia="Times New Roman" w:hAnsi="Arial" w:cs="Arial"/>
      <w:b/>
      <w:bCs/>
      <w:sz w:val="22"/>
    </w:rPr>
  </w:style>
  <w:style w:type="paragraph" w:styleId="Header">
    <w:name w:val="header"/>
    <w:basedOn w:val="Normal"/>
    <w:link w:val="HeaderChar"/>
    <w:rsid w:val="00D86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6F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86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Job Description - Quest Statistician</dc:subject>
  <dc:creator>Isabel Tees (Updated from existing 2015 Statistician JD)</dc:creator>
  <cp:keywords/>
  <dc:description>Updated for 2017 to include reference to the wall chart (previously an undocumented requirement) and officially reference assistants</dc:description>
  <cp:lastModifiedBy>Dani Brown</cp:lastModifiedBy>
  <cp:revision>2</cp:revision>
  <dcterms:created xsi:type="dcterms:W3CDTF">2022-01-13T19:01:00Z</dcterms:created>
  <dcterms:modified xsi:type="dcterms:W3CDTF">2022-01-13T19:01:00Z</dcterms:modified>
  <cp:category/>
</cp:coreProperties>
</file>